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92375" w14:textId="36B4C029" w:rsidR="007F1CC5" w:rsidRDefault="007A77FA" w:rsidP="007A77FA">
      <w:pPr>
        <w:ind w:left="-630"/>
        <w:rPr>
          <w:b/>
          <w:sz w:val="24"/>
          <w:szCs w:val="24"/>
          <w:u w:val="single"/>
        </w:rPr>
      </w:pPr>
      <w:r>
        <w:rPr>
          <w:b/>
          <w:noProof/>
          <w:sz w:val="24"/>
          <w:szCs w:val="24"/>
          <w:u w:val="single"/>
        </w:rPr>
        <w:drawing>
          <wp:inline distT="0" distB="0" distL="0" distR="0" wp14:anchorId="4F3CBECF" wp14:editId="77776631">
            <wp:extent cx="20574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7400" cy="676275"/>
                    </a:xfrm>
                    <a:prstGeom prst="rect">
                      <a:avLst/>
                    </a:prstGeom>
                  </pic:spPr>
                </pic:pic>
              </a:graphicData>
            </a:graphic>
          </wp:inline>
        </w:drawing>
      </w:r>
    </w:p>
    <w:p w14:paraId="06F22470" w14:textId="77777777" w:rsidR="007F1CC5" w:rsidRPr="00A647C0" w:rsidRDefault="007F1CC5" w:rsidP="007F1CC5">
      <w:pPr>
        <w:jc w:val="center"/>
        <w:rPr>
          <w:b/>
          <w:sz w:val="24"/>
          <w:szCs w:val="24"/>
          <w:u w:val="single"/>
        </w:rPr>
      </w:pPr>
      <w:r w:rsidRPr="00A647C0">
        <w:rPr>
          <w:b/>
          <w:sz w:val="24"/>
          <w:szCs w:val="24"/>
          <w:u w:val="single"/>
        </w:rPr>
        <w:t>ACTIVITY REPORT TEMPLATE</w:t>
      </w:r>
    </w:p>
    <w:tbl>
      <w:tblPr>
        <w:tblW w:w="10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6"/>
        <w:gridCol w:w="8189"/>
      </w:tblGrid>
      <w:tr w:rsidR="007F1CC5" w:rsidRPr="0080018A" w14:paraId="2029EA28" w14:textId="77777777" w:rsidTr="00BF2458">
        <w:tc>
          <w:tcPr>
            <w:tcW w:w="2756" w:type="dxa"/>
            <w:vAlign w:val="center"/>
          </w:tcPr>
          <w:p w14:paraId="126C8381" w14:textId="77777777" w:rsidR="007F1CC5" w:rsidRPr="0080018A" w:rsidRDefault="007F1CC5" w:rsidP="0021673C">
            <w:pPr>
              <w:spacing w:after="0" w:line="240" w:lineRule="auto"/>
              <w:rPr>
                <w:rFonts w:ascii="Cambria" w:hAnsi="Cambria"/>
              </w:rPr>
            </w:pPr>
            <w:r>
              <w:rPr>
                <w:rFonts w:ascii="Cambria" w:hAnsi="Cambria"/>
              </w:rPr>
              <w:t>Activity undertaken:</w:t>
            </w:r>
          </w:p>
        </w:tc>
        <w:tc>
          <w:tcPr>
            <w:tcW w:w="8185" w:type="dxa"/>
          </w:tcPr>
          <w:p w14:paraId="25E6F3DC" w14:textId="77777777" w:rsidR="007F1CC5" w:rsidRDefault="007F1CC5" w:rsidP="00320DAB">
            <w:pPr>
              <w:spacing w:after="0" w:line="240" w:lineRule="auto"/>
              <w:rPr>
                <w:rFonts w:ascii="Cambria" w:hAnsi="Cambria"/>
              </w:rPr>
            </w:pPr>
          </w:p>
          <w:p w14:paraId="085AD855" w14:textId="226D13D5" w:rsidR="00543A66" w:rsidRPr="0080018A" w:rsidRDefault="00147D25" w:rsidP="00320DAB">
            <w:pPr>
              <w:spacing w:after="0" w:line="240" w:lineRule="auto"/>
              <w:rPr>
                <w:rFonts w:ascii="Cambria" w:hAnsi="Cambria"/>
              </w:rPr>
            </w:pPr>
            <w:r>
              <w:rPr>
                <w:rFonts w:ascii="Cambria" w:hAnsi="Cambria"/>
              </w:rPr>
              <w:t>Women in Business Project</w:t>
            </w:r>
          </w:p>
        </w:tc>
      </w:tr>
      <w:tr w:rsidR="007F1CC5" w:rsidRPr="0080018A" w14:paraId="1EFBE5D9" w14:textId="77777777" w:rsidTr="00BF2458">
        <w:tc>
          <w:tcPr>
            <w:tcW w:w="2756" w:type="dxa"/>
            <w:vAlign w:val="center"/>
          </w:tcPr>
          <w:p w14:paraId="0308B9A1" w14:textId="77777777" w:rsidR="007F1CC5" w:rsidRPr="0080018A" w:rsidRDefault="007F1CC5" w:rsidP="0021673C">
            <w:pPr>
              <w:spacing w:after="0" w:line="240" w:lineRule="auto"/>
              <w:rPr>
                <w:rFonts w:ascii="Cambria" w:hAnsi="Cambria"/>
              </w:rPr>
            </w:pPr>
            <w:r>
              <w:rPr>
                <w:rFonts w:ascii="Cambria" w:hAnsi="Cambria"/>
              </w:rPr>
              <w:t>Date</w:t>
            </w:r>
            <w:r w:rsidRPr="0080018A">
              <w:rPr>
                <w:rFonts w:ascii="Cambria" w:hAnsi="Cambria"/>
              </w:rPr>
              <w:t>:</w:t>
            </w:r>
          </w:p>
        </w:tc>
        <w:tc>
          <w:tcPr>
            <w:tcW w:w="8185" w:type="dxa"/>
          </w:tcPr>
          <w:p w14:paraId="53947BEE" w14:textId="280B91E2" w:rsidR="007F1CC5" w:rsidRDefault="00D46A2B" w:rsidP="00543A66">
            <w:pPr>
              <w:spacing w:after="0" w:line="240" w:lineRule="auto"/>
              <w:rPr>
                <w:rFonts w:ascii="Cambria" w:hAnsi="Cambria"/>
              </w:rPr>
            </w:pPr>
            <w:r>
              <w:rPr>
                <w:rFonts w:ascii="Cambria" w:hAnsi="Cambria"/>
              </w:rPr>
              <w:t>07/2024 – 12/2024</w:t>
            </w:r>
          </w:p>
          <w:p w14:paraId="4AAE623F" w14:textId="2825F77F" w:rsidR="00543A66" w:rsidRPr="0080018A" w:rsidRDefault="00543A66" w:rsidP="00543A66">
            <w:pPr>
              <w:spacing w:after="0" w:line="240" w:lineRule="auto"/>
              <w:rPr>
                <w:rFonts w:ascii="Cambria" w:hAnsi="Cambria"/>
              </w:rPr>
            </w:pPr>
          </w:p>
        </w:tc>
      </w:tr>
      <w:tr w:rsidR="007F1CC5" w:rsidRPr="0080018A" w14:paraId="2B093390" w14:textId="77777777" w:rsidTr="00BF2458">
        <w:tc>
          <w:tcPr>
            <w:tcW w:w="2756" w:type="dxa"/>
            <w:vAlign w:val="center"/>
          </w:tcPr>
          <w:p w14:paraId="40AD69D5" w14:textId="77777777" w:rsidR="007F1CC5" w:rsidRPr="0080018A" w:rsidRDefault="007F1CC5" w:rsidP="0021673C">
            <w:pPr>
              <w:spacing w:after="0" w:line="240" w:lineRule="auto"/>
              <w:rPr>
                <w:rFonts w:ascii="Cambria" w:hAnsi="Cambria"/>
              </w:rPr>
            </w:pPr>
            <w:r>
              <w:rPr>
                <w:rFonts w:ascii="Cambria" w:hAnsi="Cambria"/>
              </w:rPr>
              <w:t>Report s</w:t>
            </w:r>
            <w:r w:rsidRPr="0080018A">
              <w:rPr>
                <w:rFonts w:ascii="Cambria" w:hAnsi="Cambria"/>
              </w:rPr>
              <w:t xml:space="preserve">ubmitted </w:t>
            </w:r>
            <w:r>
              <w:rPr>
                <w:rFonts w:ascii="Cambria" w:hAnsi="Cambria"/>
              </w:rPr>
              <w:t>b</w:t>
            </w:r>
            <w:r w:rsidRPr="0080018A">
              <w:rPr>
                <w:rFonts w:ascii="Cambria" w:hAnsi="Cambria"/>
              </w:rPr>
              <w:t>y:</w:t>
            </w:r>
          </w:p>
        </w:tc>
        <w:tc>
          <w:tcPr>
            <w:tcW w:w="8185" w:type="dxa"/>
          </w:tcPr>
          <w:p w14:paraId="57C1EC77" w14:textId="179256B6" w:rsidR="007F1CC5" w:rsidRDefault="00147D25" w:rsidP="0021673C">
            <w:pPr>
              <w:spacing w:after="0" w:line="240" w:lineRule="auto"/>
              <w:rPr>
                <w:rFonts w:ascii="Cambria" w:hAnsi="Cambria"/>
              </w:rPr>
            </w:pPr>
            <w:r>
              <w:rPr>
                <w:rFonts w:ascii="Cambria" w:hAnsi="Cambria"/>
              </w:rPr>
              <w:t>Jemima Rockson</w:t>
            </w:r>
          </w:p>
          <w:p w14:paraId="45997423" w14:textId="77777777" w:rsidR="007F1CC5" w:rsidRPr="0080018A" w:rsidRDefault="007F1CC5" w:rsidP="0021673C">
            <w:pPr>
              <w:spacing w:after="0" w:line="240" w:lineRule="auto"/>
              <w:rPr>
                <w:rFonts w:ascii="Cambria" w:hAnsi="Cambria"/>
              </w:rPr>
            </w:pPr>
          </w:p>
        </w:tc>
      </w:tr>
      <w:tr w:rsidR="007F1CC5" w:rsidRPr="0080018A" w14:paraId="0796EC5A" w14:textId="77777777" w:rsidTr="00BF2458">
        <w:tc>
          <w:tcPr>
            <w:tcW w:w="2756" w:type="dxa"/>
            <w:vAlign w:val="center"/>
          </w:tcPr>
          <w:p w14:paraId="1B0BF4C8" w14:textId="77777777" w:rsidR="007F1CC5" w:rsidRPr="0080018A" w:rsidRDefault="007F1CC5" w:rsidP="0021673C">
            <w:pPr>
              <w:spacing w:after="0" w:line="240" w:lineRule="auto"/>
              <w:rPr>
                <w:rFonts w:ascii="Cambria" w:hAnsi="Cambria"/>
              </w:rPr>
            </w:pPr>
            <w:r>
              <w:rPr>
                <w:rFonts w:ascii="Cambria" w:hAnsi="Cambria"/>
              </w:rPr>
              <w:t>Date s</w:t>
            </w:r>
            <w:r w:rsidRPr="0080018A">
              <w:rPr>
                <w:rFonts w:ascii="Cambria" w:hAnsi="Cambria"/>
              </w:rPr>
              <w:t>ubmitted:</w:t>
            </w:r>
          </w:p>
        </w:tc>
        <w:tc>
          <w:tcPr>
            <w:tcW w:w="8185" w:type="dxa"/>
          </w:tcPr>
          <w:p w14:paraId="408A7E66" w14:textId="3C74FBAB" w:rsidR="00543A66" w:rsidRDefault="00D46A2B" w:rsidP="00543A66">
            <w:pPr>
              <w:spacing w:after="0" w:line="240" w:lineRule="auto"/>
              <w:rPr>
                <w:rFonts w:ascii="Cambria" w:hAnsi="Cambria"/>
              </w:rPr>
            </w:pPr>
            <w:r>
              <w:rPr>
                <w:rFonts w:ascii="Cambria" w:hAnsi="Cambria"/>
              </w:rPr>
              <w:t>14-04-2025</w:t>
            </w:r>
          </w:p>
          <w:p w14:paraId="69EEC20A" w14:textId="67FBC391" w:rsidR="00543A66" w:rsidRPr="0080018A" w:rsidRDefault="00543A66" w:rsidP="00543A66">
            <w:pPr>
              <w:spacing w:after="0" w:line="240" w:lineRule="auto"/>
              <w:rPr>
                <w:rFonts w:ascii="Cambria" w:hAnsi="Cambria"/>
              </w:rPr>
            </w:pPr>
          </w:p>
        </w:tc>
      </w:tr>
      <w:tr w:rsidR="007F1CC5" w:rsidRPr="0080018A" w14:paraId="1DC3F1FE" w14:textId="77777777" w:rsidTr="00BF2458">
        <w:tc>
          <w:tcPr>
            <w:tcW w:w="2756" w:type="dxa"/>
            <w:vAlign w:val="center"/>
          </w:tcPr>
          <w:p w14:paraId="43F5EFB1" w14:textId="77777777" w:rsidR="007F1CC5" w:rsidRDefault="007F1CC5" w:rsidP="0021673C">
            <w:pPr>
              <w:spacing w:after="0" w:line="360" w:lineRule="auto"/>
              <w:jc w:val="both"/>
              <w:rPr>
                <w:rFonts w:ascii="Cambria" w:hAnsi="Cambria"/>
              </w:rPr>
            </w:pPr>
            <w:r>
              <w:rPr>
                <w:rFonts w:ascii="Cambria" w:hAnsi="Cambria"/>
              </w:rPr>
              <w:t>Purpose/Objective of the Activity</w:t>
            </w:r>
          </w:p>
        </w:tc>
        <w:tc>
          <w:tcPr>
            <w:tcW w:w="8185" w:type="dxa"/>
          </w:tcPr>
          <w:p w14:paraId="3A386ADC" w14:textId="65B853BD" w:rsidR="00543A66" w:rsidRPr="00AD24AF" w:rsidRDefault="00320DAB" w:rsidP="00543A66">
            <w:pPr>
              <w:spacing w:after="0" w:line="360" w:lineRule="auto"/>
              <w:rPr>
                <w:rFonts w:ascii="Cambria" w:hAnsi="Cambria"/>
              </w:rPr>
            </w:pPr>
            <w:r w:rsidRPr="00320DAB">
              <w:rPr>
                <w:rFonts w:ascii="Cambria" w:hAnsi="Cambria"/>
              </w:rPr>
              <w:t xml:space="preserve"> </w:t>
            </w:r>
          </w:p>
          <w:p w14:paraId="7E4F7310" w14:textId="77777777" w:rsidR="007F1CC5" w:rsidRDefault="007F1CC5" w:rsidP="001A36E7">
            <w:pPr>
              <w:spacing w:after="0" w:line="360" w:lineRule="auto"/>
              <w:rPr>
                <w:rFonts w:ascii="Cambria" w:hAnsi="Cambria"/>
              </w:rPr>
            </w:pPr>
          </w:p>
          <w:p w14:paraId="586E1715" w14:textId="77777777" w:rsidR="00543A66" w:rsidRDefault="00543A66" w:rsidP="001A36E7">
            <w:pPr>
              <w:spacing w:after="0" w:line="360" w:lineRule="auto"/>
              <w:rPr>
                <w:rFonts w:ascii="Cambria" w:hAnsi="Cambria"/>
              </w:rPr>
            </w:pPr>
          </w:p>
          <w:p w14:paraId="051ED3D1" w14:textId="46855409" w:rsidR="00147D25" w:rsidRDefault="00D46A2B" w:rsidP="001A36E7">
            <w:pPr>
              <w:spacing w:after="0" w:line="360" w:lineRule="auto"/>
              <w:rPr>
                <w:rFonts w:ascii="Cambria" w:hAnsi="Cambria"/>
              </w:rPr>
            </w:pPr>
            <w:r>
              <w:rPr>
                <w:rFonts w:ascii="Cambria" w:hAnsi="Cambria"/>
              </w:rPr>
              <w:t>-Closing Ceremony Maiden Edition</w:t>
            </w:r>
          </w:p>
          <w:p w14:paraId="4A4A10FE" w14:textId="4A5C1433" w:rsidR="00D46A2B" w:rsidRDefault="00D46A2B" w:rsidP="001A36E7">
            <w:pPr>
              <w:spacing w:after="0" w:line="360" w:lineRule="auto"/>
              <w:rPr>
                <w:rFonts w:ascii="Cambria" w:hAnsi="Cambria"/>
              </w:rPr>
            </w:pPr>
            <w:r>
              <w:rPr>
                <w:rFonts w:ascii="Cambria" w:hAnsi="Cambria"/>
              </w:rPr>
              <w:t>-Evaluation Breakfast Meeting with Mentors</w:t>
            </w:r>
          </w:p>
          <w:p w14:paraId="1FA929E5" w14:textId="5CF127ED" w:rsidR="00543A66" w:rsidRDefault="00543A66" w:rsidP="001A36E7">
            <w:pPr>
              <w:spacing w:after="0" w:line="360" w:lineRule="auto"/>
              <w:rPr>
                <w:rFonts w:ascii="Cambria" w:hAnsi="Cambria"/>
              </w:rPr>
            </w:pPr>
          </w:p>
          <w:p w14:paraId="4D2268B2" w14:textId="77777777" w:rsidR="00543A66" w:rsidRDefault="00543A66" w:rsidP="001A36E7">
            <w:pPr>
              <w:spacing w:after="0" w:line="360" w:lineRule="auto"/>
              <w:rPr>
                <w:rFonts w:ascii="Cambria" w:hAnsi="Cambria"/>
              </w:rPr>
            </w:pPr>
          </w:p>
          <w:p w14:paraId="1108E849" w14:textId="37B8F1D6" w:rsidR="00543A66" w:rsidRPr="00AD24AF" w:rsidRDefault="00543A66" w:rsidP="001A36E7">
            <w:pPr>
              <w:spacing w:after="0" w:line="360" w:lineRule="auto"/>
              <w:rPr>
                <w:rFonts w:ascii="Cambria" w:hAnsi="Cambria"/>
              </w:rPr>
            </w:pPr>
          </w:p>
        </w:tc>
      </w:tr>
      <w:tr w:rsidR="00BF2458" w:rsidRPr="0080018A" w14:paraId="3EBA05CB" w14:textId="77777777" w:rsidTr="00D65820">
        <w:trPr>
          <w:trHeight w:val="629"/>
        </w:trPr>
        <w:tc>
          <w:tcPr>
            <w:tcW w:w="2756" w:type="dxa"/>
            <w:vAlign w:val="center"/>
          </w:tcPr>
          <w:p w14:paraId="3393CAA0" w14:textId="0B0ADAD6" w:rsidR="00BF2458" w:rsidRDefault="00BF2458" w:rsidP="00BF2458">
            <w:pPr>
              <w:spacing w:after="0" w:line="360" w:lineRule="auto"/>
              <w:rPr>
                <w:rFonts w:ascii="Cambria" w:hAnsi="Cambria"/>
              </w:rPr>
            </w:pPr>
            <w:r>
              <w:rPr>
                <w:rFonts w:ascii="Cambria" w:hAnsi="Cambria"/>
              </w:rPr>
              <w:t>Baseline Value &amp; Comment</w:t>
            </w:r>
          </w:p>
        </w:tc>
        <w:tc>
          <w:tcPr>
            <w:tcW w:w="8185" w:type="dxa"/>
          </w:tcPr>
          <w:p w14:paraId="47D12D0C" w14:textId="7CE1B078" w:rsidR="00BF2458" w:rsidRPr="00320DAB" w:rsidRDefault="005A3B49" w:rsidP="00543A66">
            <w:pPr>
              <w:spacing w:after="0" w:line="360" w:lineRule="auto"/>
              <w:rPr>
                <w:rFonts w:ascii="Cambria" w:hAnsi="Cambria"/>
              </w:rPr>
            </w:pPr>
            <w:r>
              <w:rPr>
                <w:rFonts w:ascii="Cambria" w:hAnsi="Cambria"/>
              </w:rPr>
              <w:t>0 (hours of mentoring)</w:t>
            </w:r>
          </w:p>
        </w:tc>
      </w:tr>
      <w:tr w:rsidR="00BF2458" w:rsidRPr="0080018A" w14:paraId="0544C1C0" w14:textId="77777777" w:rsidTr="00BF2458">
        <w:trPr>
          <w:trHeight w:val="629"/>
        </w:trPr>
        <w:tc>
          <w:tcPr>
            <w:tcW w:w="2756" w:type="dxa"/>
            <w:vAlign w:val="center"/>
          </w:tcPr>
          <w:p w14:paraId="5A5D42FB" w14:textId="70ABB5DE" w:rsidR="00BF2458" w:rsidRDefault="00BF2458" w:rsidP="0021673C">
            <w:pPr>
              <w:spacing w:after="0" w:line="360" w:lineRule="auto"/>
              <w:jc w:val="both"/>
              <w:rPr>
                <w:rFonts w:ascii="Cambria" w:hAnsi="Cambria"/>
              </w:rPr>
            </w:pPr>
            <w:r>
              <w:rPr>
                <w:rFonts w:ascii="Cambria" w:hAnsi="Cambria"/>
              </w:rPr>
              <w:t>Target</w:t>
            </w:r>
          </w:p>
        </w:tc>
        <w:tc>
          <w:tcPr>
            <w:tcW w:w="8185" w:type="dxa"/>
          </w:tcPr>
          <w:p w14:paraId="46DF72D2" w14:textId="5BB977BC" w:rsidR="00BF2458" w:rsidRPr="00320DAB" w:rsidRDefault="005A3B49" w:rsidP="00543A66">
            <w:pPr>
              <w:spacing w:after="0" w:line="360" w:lineRule="auto"/>
              <w:rPr>
                <w:rFonts w:ascii="Cambria" w:hAnsi="Cambria"/>
              </w:rPr>
            </w:pPr>
            <w:r>
              <w:rPr>
                <w:rFonts w:ascii="Cambria" w:hAnsi="Cambria"/>
              </w:rPr>
              <w:t>9 (hours of mentoring)</w:t>
            </w:r>
          </w:p>
        </w:tc>
      </w:tr>
      <w:tr w:rsidR="007F1CC5" w:rsidRPr="0080018A" w14:paraId="0814ACD9" w14:textId="77777777" w:rsidTr="00BF2458">
        <w:tc>
          <w:tcPr>
            <w:tcW w:w="2756" w:type="dxa"/>
          </w:tcPr>
          <w:p w14:paraId="01275CF7" w14:textId="77777777" w:rsidR="007F1CC5" w:rsidRDefault="007F1CC5" w:rsidP="0021673C">
            <w:pPr>
              <w:spacing w:after="0" w:line="360" w:lineRule="auto"/>
              <w:jc w:val="both"/>
              <w:rPr>
                <w:rFonts w:ascii="Cambria" w:hAnsi="Cambria"/>
              </w:rPr>
            </w:pPr>
            <w:r>
              <w:rPr>
                <w:rFonts w:ascii="Cambria" w:hAnsi="Cambria"/>
              </w:rPr>
              <w:t>Number of Participants</w:t>
            </w:r>
          </w:p>
        </w:tc>
        <w:tc>
          <w:tcPr>
            <w:tcW w:w="8185" w:type="dxa"/>
          </w:tcPr>
          <w:p w14:paraId="78B15772" w14:textId="02634D87" w:rsidR="00543A66" w:rsidRDefault="00543A66" w:rsidP="0021673C">
            <w:pPr>
              <w:spacing w:after="0" w:line="360" w:lineRule="auto"/>
              <w:jc w:val="both"/>
              <w:rPr>
                <w:rFonts w:ascii="Cambria" w:hAnsi="Cambria"/>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7F1CC5" w14:paraId="04D83333" w14:textId="77777777" w:rsidTr="0021673C">
              <w:trPr>
                <w:trHeight w:val="169"/>
              </w:trPr>
              <w:tc>
                <w:tcPr>
                  <w:tcW w:w="1621" w:type="dxa"/>
                  <w:tcBorders>
                    <w:top w:val="single" w:sz="4" w:space="0" w:color="000000"/>
                    <w:left w:val="single" w:sz="4" w:space="0" w:color="000000"/>
                    <w:bottom w:val="single" w:sz="4" w:space="0" w:color="000000"/>
                    <w:right w:val="single" w:sz="4" w:space="0" w:color="000000"/>
                  </w:tcBorders>
                  <w:hideMark/>
                </w:tcPr>
                <w:p w14:paraId="7A661FCD" w14:textId="77777777" w:rsidR="007F1CC5" w:rsidRDefault="007F1CC5" w:rsidP="0021673C">
                  <w:pPr>
                    <w:pStyle w:val="ListParagraph"/>
                    <w:spacing w:after="0" w:line="240" w:lineRule="auto"/>
                    <w:ind w:left="0"/>
                    <w:rPr>
                      <w:rFonts w:ascii="Arial" w:hAnsi="Arial" w:cs="Arial"/>
                      <w:b/>
                      <w:sz w:val="18"/>
                      <w:szCs w:val="18"/>
                    </w:rPr>
                  </w:pPr>
                  <w:r>
                    <w:rPr>
                      <w:rFonts w:ascii="Arial" w:hAnsi="Arial" w:cs="Arial"/>
                      <w:b/>
                      <w:sz w:val="18"/>
                      <w:szCs w:val="18"/>
                    </w:rPr>
                    <w:t>Category</w:t>
                  </w:r>
                </w:p>
              </w:tc>
              <w:tc>
                <w:tcPr>
                  <w:tcW w:w="1040" w:type="dxa"/>
                  <w:tcBorders>
                    <w:top w:val="single" w:sz="4" w:space="0" w:color="000000"/>
                    <w:left w:val="single" w:sz="4" w:space="0" w:color="000000"/>
                    <w:bottom w:val="single" w:sz="4" w:space="0" w:color="000000"/>
                    <w:right w:val="single" w:sz="4" w:space="0" w:color="000000"/>
                  </w:tcBorders>
                  <w:hideMark/>
                </w:tcPr>
                <w:p w14:paraId="3ADEEBDE"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M</w:t>
                  </w:r>
                </w:p>
              </w:tc>
              <w:tc>
                <w:tcPr>
                  <w:tcW w:w="1038" w:type="dxa"/>
                  <w:tcBorders>
                    <w:top w:val="single" w:sz="4" w:space="0" w:color="000000"/>
                    <w:left w:val="single" w:sz="4" w:space="0" w:color="000000"/>
                    <w:bottom w:val="single" w:sz="4" w:space="0" w:color="000000"/>
                    <w:right w:val="single" w:sz="4" w:space="0" w:color="auto"/>
                  </w:tcBorders>
                  <w:hideMark/>
                </w:tcPr>
                <w:p w14:paraId="150B68CF"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71C099C6" w14:textId="77777777" w:rsidR="007F1CC5" w:rsidRDefault="007F1CC5" w:rsidP="0021673C">
                  <w:pPr>
                    <w:pStyle w:val="ListParagraph"/>
                    <w:ind w:left="0"/>
                    <w:jc w:val="center"/>
                    <w:rPr>
                      <w:rFonts w:ascii="Arial" w:hAnsi="Arial" w:cs="Arial"/>
                      <w:b/>
                      <w:i/>
                      <w:sz w:val="18"/>
                      <w:szCs w:val="18"/>
                    </w:rPr>
                  </w:pPr>
                  <w:r>
                    <w:rPr>
                      <w:rFonts w:ascii="Arial" w:hAnsi="Arial" w:cs="Arial"/>
                      <w:b/>
                      <w:i/>
                      <w:sz w:val="18"/>
                      <w:szCs w:val="18"/>
                    </w:rPr>
                    <w:t>Sub-groups</w:t>
                  </w:r>
                </w:p>
              </w:tc>
            </w:tr>
            <w:tr w:rsidR="007F1CC5" w14:paraId="6BAF5472" w14:textId="77777777" w:rsidTr="0021673C">
              <w:trPr>
                <w:trHeight w:val="560"/>
              </w:trPr>
              <w:tc>
                <w:tcPr>
                  <w:tcW w:w="1621" w:type="dxa"/>
                  <w:tcBorders>
                    <w:top w:val="single" w:sz="4" w:space="0" w:color="000000"/>
                    <w:left w:val="single" w:sz="4" w:space="0" w:color="000000"/>
                    <w:bottom w:val="single" w:sz="4" w:space="0" w:color="000000"/>
                    <w:right w:val="single" w:sz="4" w:space="0" w:color="000000"/>
                  </w:tcBorders>
                </w:tcPr>
                <w:p w14:paraId="7530DF26" w14:textId="77777777" w:rsidR="007F1CC5" w:rsidRDefault="007F1CC5" w:rsidP="0021673C">
                  <w:pPr>
                    <w:pStyle w:val="ListParagraph"/>
                    <w:spacing w:after="0" w:line="240" w:lineRule="auto"/>
                    <w:ind w:left="0"/>
                    <w:rPr>
                      <w:rFonts w:ascii="Arial" w:hAnsi="Arial" w:cs="Arial"/>
                      <w:b/>
                      <w:sz w:val="18"/>
                      <w:szCs w:val="18"/>
                    </w:rPr>
                  </w:pPr>
                </w:p>
              </w:tc>
              <w:tc>
                <w:tcPr>
                  <w:tcW w:w="1040" w:type="dxa"/>
                  <w:tcBorders>
                    <w:top w:val="single" w:sz="4" w:space="0" w:color="000000"/>
                    <w:left w:val="single" w:sz="4" w:space="0" w:color="000000"/>
                    <w:bottom w:val="single" w:sz="4" w:space="0" w:color="000000"/>
                    <w:right w:val="single" w:sz="4" w:space="0" w:color="000000"/>
                  </w:tcBorders>
                </w:tcPr>
                <w:p w14:paraId="6EEDBAC6"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31233571" w14:textId="77777777" w:rsidR="007F1CC5" w:rsidRDefault="007F1CC5" w:rsidP="0021673C">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2EC5FF1A"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PWDs</w:t>
                  </w:r>
                </w:p>
              </w:tc>
              <w:tc>
                <w:tcPr>
                  <w:tcW w:w="1134" w:type="dxa"/>
                  <w:tcBorders>
                    <w:top w:val="single" w:sz="4" w:space="0" w:color="000000"/>
                    <w:left w:val="single" w:sz="4" w:space="0" w:color="auto"/>
                    <w:bottom w:val="single" w:sz="4" w:space="0" w:color="000000"/>
                    <w:right w:val="single" w:sz="4" w:space="0" w:color="auto"/>
                  </w:tcBorders>
                </w:tcPr>
                <w:p w14:paraId="7CD8541F"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Children</w:t>
                  </w:r>
                </w:p>
              </w:tc>
              <w:tc>
                <w:tcPr>
                  <w:tcW w:w="850" w:type="dxa"/>
                  <w:tcBorders>
                    <w:top w:val="single" w:sz="4" w:space="0" w:color="000000"/>
                    <w:left w:val="single" w:sz="4" w:space="0" w:color="auto"/>
                    <w:bottom w:val="single" w:sz="4" w:space="0" w:color="000000"/>
                    <w:right w:val="single" w:sz="4" w:space="0" w:color="auto"/>
                  </w:tcBorders>
                </w:tcPr>
                <w:p w14:paraId="122014A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Youth</w:t>
                  </w:r>
                </w:p>
              </w:tc>
              <w:tc>
                <w:tcPr>
                  <w:tcW w:w="1276" w:type="dxa"/>
                  <w:tcBorders>
                    <w:top w:val="single" w:sz="4" w:space="0" w:color="000000"/>
                    <w:left w:val="single" w:sz="4" w:space="0" w:color="auto"/>
                    <w:bottom w:val="single" w:sz="4" w:space="0" w:color="000000"/>
                    <w:right w:val="single" w:sz="4" w:space="0" w:color="000000"/>
                  </w:tcBorders>
                </w:tcPr>
                <w:p w14:paraId="73C46FED"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Others</w:t>
                  </w:r>
                </w:p>
                <w:p w14:paraId="5206D89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(Specify…)</w:t>
                  </w:r>
                </w:p>
              </w:tc>
            </w:tr>
            <w:tr w:rsidR="007F1CC5" w14:paraId="021C41AB"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40477979" w14:textId="77777777" w:rsidR="007F1CC5" w:rsidRDefault="007F1CC5" w:rsidP="0021673C">
                  <w:pPr>
                    <w:pStyle w:val="ListParagraph"/>
                    <w:ind w:left="0"/>
                    <w:rPr>
                      <w:rFonts w:ascii="Arial" w:hAnsi="Arial" w:cs="Arial"/>
                      <w:b/>
                      <w:sz w:val="18"/>
                      <w:szCs w:val="18"/>
                    </w:rPr>
                  </w:pPr>
                  <w:r>
                    <w:rPr>
                      <w:rFonts w:ascii="Arial" w:hAnsi="Arial" w:cs="Arial"/>
                      <w:sz w:val="18"/>
                      <w:szCs w:val="18"/>
                    </w:rPr>
                    <w:t>Direct Reach</w:t>
                  </w:r>
                </w:p>
              </w:tc>
              <w:tc>
                <w:tcPr>
                  <w:tcW w:w="1040" w:type="dxa"/>
                  <w:tcBorders>
                    <w:top w:val="single" w:sz="4" w:space="0" w:color="000000"/>
                    <w:left w:val="single" w:sz="4" w:space="0" w:color="000000"/>
                    <w:bottom w:val="single" w:sz="4" w:space="0" w:color="000000"/>
                    <w:right w:val="single" w:sz="4" w:space="0" w:color="000000"/>
                  </w:tcBorders>
                </w:tcPr>
                <w:p w14:paraId="110BEBB4" w14:textId="1B026EEC" w:rsidR="007F1CC5" w:rsidRDefault="00F301F7" w:rsidP="0021673C">
                  <w:pPr>
                    <w:pStyle w:val="ListParagraph"/>
                    <w:ind w:left="0"/>
                    <w:rPr>
                      <w:rFonts w:ascii="Arial" w:hAnsi="Arial" w:cs="Arial"/>
                      <w:b/>
                      <w:sz w:val="18"/>
                      <w:szCs w:val="18"/>
                    </w:rPr>
                  </w:pPr>
                  <w:r>
                    <w:rPr>
                      <w:rFonts w:ascii="Arial" w:hAnsi="Arial" w:cs="Arial"/>
                      <w:b/>
                      <w:sz w:val="18"/>
                      <w:szCs w:val="18"/>
                    </w:rPr>
                    <w:t>3</w:t>
                  </w:r>
                </w:p>
              </w:tc>
              <w:tc>
                <w:tcPr>
                  <w:tcW w:w="1038" w:type="dxa"/>
                  <w:tcBorders>
                    <w:top w:val="single" w:sz="4" w:space="0" w:color="000000"/>
                    <w:left w:val="single" w:sz="4" w:space="0" w:color="000000"/>
                    <w:bottom w:val="single" w:sz="4" w:space="0" w:color="000000"/>
                    <w:right w:val="single" w:sz="4" w:space="0" w:color="auto"/>
                  </w:tcBorders>
                </w:tcPr>
                <w:p w14:paraId="115E1C94" w14:textId="7E764A04" w:rsidR="007F1CC5" w:rsidRDefault="00F301F7" w:rsidP="0021673C">
                  <w:pPr>
                    <w:pStyle w:val="ListParagraph"/>
                    <w:ind w:left="0"/>
                    <w:rPr>
                      <w:rFonts w:ascii="Arial" w:hAnsi="Arial" w:cs="Arial"/>
                      <w:b/>
                      <w:sz w:val="18"/>
                      <w:szCs w:val="18"/>
                    </w:rPr>
                  </w:pPr>
                  <w:r>
                    <w:rPr>
                      <w:rFonts w:ascii="Arial" w:hAnsi="Arial" w:cs="Arial"/>
                      <w:b/>
                      <w:sz w:val="18"/>
                      <w:szCs w:val="18"/>
                    </w:rPr>
                    <w:t>57</w:t>
                  </w:r>
                </w:p>
              </w:tc>
              <w:tc>
                <w:tcPr>
                  <w:tcW w:w="837" w:type="dxa"/>
                  <w:tcBorders>
                    <w:top w:val="single" w:sz="4" w:space="0" w:color="000000"/>
                    <w:left w:val="single" w:sz="4" w:space="0" w:color="auto"/>
                    <w:bottom w:val="single" w:sz="4" w:space="0" w:color="000000"/>
                    <w:right w:val="single" w:sz="4" w:space="0" w:color="auto"/>
                  </w:tcBorders>
                </w:tcPr>
                <w:p w14:paraId="627B187B"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76701CC"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35BCC427"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25BDEC3A" w14:textId="77777777" w:rsidR="007F1CC5" w:rsidRDefault="007F1CC5" w:rsidP="0021673C">
                  <w:pPr>
                    <w:pStyle w:val="ListParagraph"/>
                    <w:ind w:left="0"/>
                    <w:rPr>
                      <w:rFonts w:ascii="Arial" w:hAnsi="Arial" w:cs="Arial"/>
                      <w:b/>
                      <w:sz w:val="18"/>
                      <w:szCs w:val="18"/>
                    </w:rPr>
                  </w:pPr>
                </w:p>
              </w:tc>
            </w:tr>
            <w:tr w:rsidR="007F1CC5" w14:paraId="24E45B64"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110FF35F" w14:textId="77777777" w:rsidR="007F1CC5" w:rsidRDefault="007F1CC5" w:rsidP="0021673C">
                  <w:pPr>
                    <w:pStyle w:val="ListParagraph"/>
                    <w:ind w:left="0"/>
                    <w:rPr>
                      <w:rFonts w:ascii="Arial" w:hAnsi="Arial" w:cs="Arial"/>
                      <w:sz w:val="18"/>
                      <w:szCs w:val="18"/>
                    </w:rPr>
                  </w:pPr>
                  <w:r>
                    <w:rPr>
                      <w:rFonts w:ascii="Arial" w:hAnsi="Arial" w:cs="Arial"/>
                      <w:sz w:val="18"/>
                      <w:szCs w:val="18"/>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2BF84A79"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6F4DCEF5" w14:textId="28300A3D" w:rsidR="007F1CC5" w:rsidRDefault="007F1CC5" w:rsidP="0021673C">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17098664"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637567B1"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A17E870"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723CE32E" w14:textId="77777777" w:rsidR="007F1CC5" w:rsidRDefault="007F1CC5" w:rsidP="0021673C">
                  <w:pPr>
                    <w:pStyle w:val="ListParagraph"/>
                    <w:ind w:left="0"/>
                    <w:rPr>
                      <w:rFonts w:ascii="Arial" w:hAnsi="Arial" w:cs="Arial"/>
                      <w:b/>
                      <w:sz w:val="18"/>
                      <w:szCs w:val="18"/>
                    </w:rPr>
                  </w:pPr>
                </w:p>
              </w:tc>
            </w:tr>
            <w:tr w:rsidR="007F1CC5" w14:paraId="6F05BA00"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tcPr>
                <w:p w14:paraId="6792D295" w14:textId="77777777" w:rsidR="007F1CC5" w:rsidRPr="005D7A41" w:rsidRDefault="007F1CC5" w:rsidP="0021673C">
                  <w:pPr>
                    <w:pStyle w:val="ListParagraph"/>
                    <w:ind w:left="0"/>
                    <w:rPr>
                      <w:rFonts w:ascii="Arial" w:hAnsi="Arial" w:cs="Arial"/>
                      <w:b/>
                      <w:sz w:val="18"/>
                      <w:szCs w:val="18"/>
                    </w:rPr>
                  </w:pPr>
                  <w:r w:rsidRPr="005D7A41">
                    <w:rPr>
                      <w:rFonts w:ascii="Arial" w:hAnsi="Arial" w:cs="Arial"/>
                      <w:b/>
                      <w:sz w:val="18"/>
                      <w:szCs w:val="18"/>
                    </w:rPr>
                    <w:t>Total</w:t>
                  </w:r>
                </w:p>
              </w:tc>
              <w:tc>
                <w:tcPr>
                  <w:tcW w:w="1040" w:type="dxa"/>
                  <w:tcBorders>
                    <w:top w:val="single" w:sz="4" w:space="0" w:color="000000"/>
                    <w:left w:val="single" w:sz="4" w:space="0" w:color="000000"/>
                    <w:bottom w:val="single" w:sz="4" w:space="0" w:color="000000"/>
                    <w:right w:val="single" w:sz="4" w:space="0" w:color="000000"/>
                  </w:tcBorders>
                </w:tcPr>
                <w:p w14:paraId="06A5945F"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1939A5C1" w14:textId="77777777" w:rsidR="007F1CC5" w:rsidRDefault="007F1CC5" w:rsidP="0021673C">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53989B27"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085104B"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BCEE104"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A9B3324" w14:textId="77777777" w:rsidR="007F1CC5" w:rsidRDefault="007F1CC5" w:rsidP="0021673C">
                  <w:pPr>
                    <w:pStyle w:val="ListParagraph"/>
                    <w:ind w:left="0"/>
                    <w:rPr>
                      <w:rFonts w:ascii="Arial" w:hAnsi="Arial" w:cs="Arial"/>
                      <w:b/>
                      <w:sz w:val="18"/>
                      <w:szCs w:val="18"/>
                    </w:rPr>
                  </w:pPr>
                </w:p>
              </w:tc>
            </w:tr>
          </w:tbl>
          <w:p w14:paraId="49BD8E9B" w14:textId="77777777" w:rsidR="007F1CC5" w:rsidRDefault="007F1CC5" w:rsidP="0021673C">
            <w:pPr>
              <w:spacing w:after="0" w:line="360" w:lineRule="auto"/>
              <w:jc w:val="both"/>
              <w:rPr>
                <w:rFonts w:ascii="Cambria" w:hAnsi="Cambria"/>
              </w:rPr>
            </w:pPr>
          </w:p>
        </w:tc>
      </w:tr>
      <w:tr w:rsidR="007F1CC5" w:rsidRPr="0080018A" w14:paraId="01B3FADA" w14:textId="77777777" w:rsidTr="00BF2458">
        <w:trPr>
          <w:trHeight w:val="2575"/>
        </w:trPr>
        <w:tc>
          <w:tcPr>
            <w:tcW w:w="10945" w:type="dxa"/>
            <w:gridSpan w:val="2"/>
          </w:tcPr>
          <w:p w14:paraId="1C37C0D3" w14:textId="77777777" w:rsidR="007F1CC5" w:rsidRDefault="007F1CC5" w:rsidP="0021673C">
            <w:pPr>
              <w:spacing w:after="0" w:line="240" w:lineRule="auto"/>
              <w:rPr>
                <w:rFonts w:ascii="Cambria" w:hAnsi="Cambria"/>
              </w:rPr>
            </w:pPr>
          </w:p>
          <w:p w14:paraId="21ED16C7" w14:textId="4F0C8BB1" w:rsidR="007F1CC5" w:rsidRDefault="007F1CC5" w:rsidP="0021673C">
            <w:pPr>
              <w:spacing w:after="0" w:line="240" w:lineRule="auto"/>
              <w:rPr>
                <w:rFonts w:ascii="Cambria" w:hAnsi="Cambria"/>
              </w:rPr>
            </w:pPr>
            <w:r>
              <w:rPr>
                <w:rFonts w:ascii="Cambria" w:hAnsi="Cambria"/>
              </w:rPr>
              <w:t>Narration of activity</w:t>
            </w:r>
            <w:r w:rsidRPr="0080018A">
              <w:rPr>
                <w:rFonts w:ascii="Cambria" w:hAnsi="Cambria"/>
              </w:rPr>
              <w:t xml:space="preserve"> Undertaken</w:t>
            </w:r>
            <w:r>
              <w:rPr>
                <w:rFonts w:ascii="Cambria" w:hAnsi="Cambria"/>
              </w:rPr>
              <w:t xml:space="preserve"> </w:t>
            </w:r>
            <w:r w:rsidRPr="009A74D3">
              <w:rPr>
                <w:rFonts w:ascii="Cambria" w:hAnsi="Cambria"/>
                <w:b/>
              </w:rPr>
              <w:t>(What happened</w:t>
            </w:r>
            <w:r>
              <w:rPr>
                <w:rFonts w:ascii="Cambria" w:hAnsi="Cambria"/>
                <w:b/>
              </w:rPr>
              <w:t>?</w:t>
            </w:r>
            <w:r w:rsidRPr="009A74D3">
              <w:rPr>
                <w:rFonts w:ascii="Cambria" w:hAnsi="Cambria"/>
                <w:b/>
              </w:rPr>
              <w:t>)</w:t>
            </w:r>
            <w:r w:rsidRPr="0080018A">
              <w:rPr>
                <w:rFonts w:ascii="Cambria" w:hAnsi="Cambria"/>
              </w:rPr>
              <w:t>:</w:t>
            </w:r>
          </w:p>
          <w:p w14:paraId="2F57E0F0" w14:textId="595D36A5" w:rsidR="00C55802" w:rsidRDefault="00C55802" w:rsidP="0021673C">
            <w:pPr>
              <w:spacing w:after="0" w:line="240" w:lineRule="auto"/>
              <w:rPr>
                <w:rFonts w:ascii="Cambria" w:hAnsi="Cambria"/>
              </w:rPr>
            </w:pPr>
          </w:p>
          <w:p w14:paraId="079AE33C" w14:textId="744A255B" w:rsidR="00147D25" w:rsidRPr="000E27DC" w:rsidRDefault="00147D25" w:rsidP="00147D25">
            <w:pPr>
              <w:spacing w:after="0" w:line="360" w:lineRule="auto"/>
              <w:rPr>
                <w:rFonts w:ascii="Cambria" w:hAnsi="Cambria"/>
                <w:b/>
              </w:rPr>
            </w:pPr>
            <w:r w:rsidRPr="000E27DC">
              <w:rPr>
                <w:rFonts w:ascii="Cambria" w:hAnsi="Cambria"/>
                <w:b/>
              </w:rPr>
              <w:t xml:space="preserve">1A </w:t>
            </w:r>
            <w:r w:rsidR="00F301F7">
              <w:rPr>
                <w:rFonts w:ascii="Cambria" w:hAnsi="Cambria"/>
                <w:b/>
              </w:rPr>
              <w:t>–</w:t>
            </w:r>
            <w:r w:rsidRPr="000E27DC">
              <w:rPr>
                <w:rFonts w:ascii="Cambria" w:hAnsi="Cambria"/>
                <w:b/>
              </w:rPr>
              <w:t xml:space="preserve"> </w:t>
            </w:r>
            <w:r w:rsidR="00F301F7">
              <w:rPr>
                <w:rFonts w:ascii="Cambria" w:hAnsi="Cambria"/>
                <w:b/>
              </w:rPr>
              <w:t>Closing Ceremony</w:t>
            </w:r>
            <w:r w:rsidRPr="000E27DC">
              <w:rPr>
                <w:rFonts w:ascii="Cambria" w:hAnsi="Cambria"/>
                <w:b/>
              </w:rPr>
              <w:t xml:space="preserve"> Women in Business Project</w:t>
            </w:r>
          </w:p>
          <w:p w14:paraId="5147413E" w14:textId="77777777" w:rsidR="00F301F7" w:rsidRDefault="00F301F7" w:rsidP="00F301F7">
            <w:pPr>
              <w:jc w:val="both"/>
            </w:pPr>
            <w:r>
              <w:t xml:space="preserve">On Wednesday, July 10th, the Ghana Netherlands Business and Culture Council (GNBCC) proudly celebrated the closing ceremony of the Women in Business Program at La Villa Boutique Hotel in Osu. </w:t>
            </w:r>
            <w:r w:rsidRPr="004642B3">
              <w:t>This program has been an outstanding success, with participants achieving significant improvements in their businesses, including increased demand for their products, expansion of their product range and workforce, enhanced corporate governance and compliance, and overall improved confidence and leadership skills.</w:t>
            </w:r>
          </w:p>
          <w:p w14:paraId="359ED106" w14:textId="77777777" w:rsidR="00F301F7" w:rsidRDefault="00F301F7" w:rsidP="00F301F7">
            <w:pPr>
              <w:jc w:val="both"/>
            </w:pPr>
            <w:r w:rsidRPr="00C524E5">
              <w:t>During the closing ceremony, Enam Korsiwa Gbekor, Country Director at IFDC, delivered an insightful keynote address. This was followed by a short documentary showcasing the journey of the Women in Business Program's first cohort. We then heard inspiring stories from both mentees and mentors, highlighting their experiences and achievements. Certificates were prese</w:t>
            </w:r>
            <w:r>
              <w:t xml:space="preserve">nted by Naomi Tuinstra from the </w:t>
            </w:r>
            <w:r w:rsidRPr="00C524E5">
              <w:t>Embassy</w:t>
            </w:r>
            <w:r>
              <w:t xml:space="preserve"> of the Kingdom of the Netherlands</w:t>
            </w:r>
            <w:r w:rsidRPr="00C524E5">
              <w:t>. The break and lunch provided ample time for mentees to network, showcase, and sell their products.</w:t>
            </w:r>
          </w:p>
          <w:p w14:paraId="01BAE3FD" w14:textId="7270FAB8" w:rsidR="003618C4" w:rsidRDefault="003618C4" w:rsidP="00147D25">
            <w:pPr>
              <w:spacing w:after="0" w:line="360" w:lineRule="auto"/>
              <w:rPr>
                <w:rFonts w:ascii="Cambria" w:hAnsi="Cambria"/>
              </w:rPr>
            </w:pPr>
          </w:p>
          <w:p w14:paraId="5C0C38FB" w14:textId="4DB631C6" w:rsidR="00147D25" w:rsidRPr="000E27DC" w:rsidRDefault="00147D25" w:rsidP="00147D25">
            <w:pPr>
              <w:spacing w:after="0" w:line="360" w:lineRule="auto"/>
              <w:rPr>
                <w:rFonts w:ascii="Cambria" w:hAnsi="Cambria"/>
                <w:b/>
              </w:rPr>
            </w:pPr>
            <w:r w:rsidRPr="000E27DC">
              <w:rPr>
                <w:rFonts w:ascii="Cambria" w:hAnsi="Cambria"/>
                <w:b/>
              </w:rPr>
              <w:t xml:space="preserve">1B </w:t>
            </w:r>
            <w:r w:rsidR="00F301F7">
              <w:rPr>
                <w:rFonts w:ascii="Cambria" w:hAnsi="Cambria"/>
                <w:b/>
              </w:rPr>
              <w:t>–</w:t>
            </w:r>
            <w:r w:rsidRPr="000E27DC">
              <w:rPr>
                <w:rFonts w:ascii="Cambria" w:hAnsi="Cambria"/>
                <w:b/>
              </w:rPr>
              <w:t xml:space="preserve"> </w:t>
            </w:r>
            <w:r w:rsidR="00F301F7">
              <w:rPr>
                <w:rFonts w:ascii="Cambria" w:hAnsi="Cambria"/>
                <w:b/>
              </w:rPr>
              <w:t>Evaluation Business Breakfast</w:t>
            </w:r>
            <w:r w:rsidRPr="000E27DC">
              <w:rPr>
                <w:rFonts w:ascii="Cambria" w:hAnsi="Cambria"/>
                <w:b/>
              </w:rPr>
              <w:t xml:space="preserve"> for Women in Business Project</w:t>
            </w:r>
          </w:p>
          <w:p w14:paraId="1F30F4CD" w14:textId="5EDCAB9E" w:rsidR="00F301F7" w:rsidRPr="00F301F7" w:rsidRDefault="00F301F7" w:rsidP="00F301F7">
            <w:pPr>
              <w:spacing w:after="0" w:line="360" w:lineRule="auto"/>
              <w:jc w:val="both"/>
              <w:rPr>
                <w:rFonts w:ascii="Cambria" w:hAnsi="Cambria"/>
              </w:rPr>
            </w:pPr>
            <w:r w:rsidRPr="00F301F7">
              <w:rPr>
                <w:rFonts w:ascii="Cambria" w:hAnsi="Cambria"/>
              </w:rPr>
              <w:t>The Women in Business Program held a mentor breakfast session on 27th August to reflect on program outcomes and discuss ways to enhance future editions. The event brought together program mentors and the Deputy Ambassador of the Netherlands.</w:t>
            </w:r>
          </w:p>
          <w:p w14:paraId="342C2408" w14:textId="77777777" w:rsidR="00F301F7" w:rsidRPr="00F301F7" w:rsidRDefault="00F301F7" w:rsidP="00F301F7">
            <w:pPr>
              <w:spacing w:after="0" w:line="360" w:lineRule="auto"/>
              <w:jc w:val="both"/>
              <w:rPr>
                <w:rFonts w:ascii="Cambria" w:hAnsi="Cambria"/>
              </w:rPr>
            </w:pPr>
          </w:p>
          <w:p w14:paraId="1C6F0C4B" w14:textId="77777777" w:rsidR="00F301F7" w:rsidRPr="00F301F7" w:rsidRDefault="00F301F7" w:rsidP="00F301F7">
            <w:pPr>
              <w:spacing w:after="0" w:line="360" w:lineRule="auto"/>
              <w:jc w:val="both"/>
              <w:rPr>
                <w:rFonts w:ascii="Cambria" w:hAnsi="Cambria"/>
              </w:rPr>
            </w:pPr>
            <w:r w:rsidRPr="00F301F7">
              <w:rPr>
                <w:rFonts w:ascii="Cambria" w:hAnsi="Cambria"/>
              </w:rPr>
              <w:t>The Project Manager welcomed participants and gave an overview of the program’s impact, including key achievements in mentorship, workshops, and business growth.</w:t>
            </w:r>
          </w:p>
          <w:p w14:paraId="6B37545D" w14:textId="77777777" w:rsidR="00F301F7" w:rsidRPr="00F301F7" w:rsidRDefault="00F301F7" w:rsidP="00F301F7">
            <w:pPr>
              <w:spacing w:after="0" w:line="360" w:lineRule="auto"/>
              <w:jc w:val="both"/>
              <w:rPr>
                <w:rFonts w:ascii="Cambria" w:hAnsi="Cambria"/>
              </w:rPr>
            </w:pPr>
          </w:p>
          <w:p w14:paraId="44AC59B0" w14:textId="77777777" w:rsidR="00F301F7" w:rsidRPr="00F301F7" w:rsidRDefault="00F301F7" w:rsidP="00F301F7">
            <w:pPr>
              <w:spacing w:after="0" w:line="360" w:lineRule="auto"/>
              <w:jc w:val="both"/>
              <w:rPr>
                <w:rFonts w:ascii="Cambria" w:hAnsi="Cambria"/>
              </w:rPr>
            </w:pPr>
            <w:r w:rsidRPr="00F301F7">
              <w:rPr>
                <w:rFonts w:ascii="Cambria" w:hAnsi="Cambria"/>
              </w:rPr>
              <w:t>Mentors shared their experiences, success stories, and recommendations. Key suggestions included:</w:t>
            </w:r>
          </w:p>
          <w:p w14:paraId="22F98FFA" w14:textId="77777777" w:rsidR="00F301F7" w:rsidRPr="00F301F7" w:rsidRDefault="00F301F7" w:rsidP="00F301F7">
            <w:pPr>
              <w:spacing w:after="0" w:line="360" w:lineRule="auto"/>
              <w:jc w:val="both"/>
              <w:rPr>
                <w:rFonts w:ascii="Cambria" w:hAnsi="Cambria"/>
              </w:rPr>
            </w:pPr>
            <w:r w:rsidRPr="00F301F7">
              <w:rPr>
                <w:rFonts w:ascii="Cambria" w:hAnsi="Cambria"/>
              </w:rPr>
              <w:t xml:space="preserve">- Clearer selection criteria for mentees  </w:t>
            </w:r>
          </w:p>
          <w:p w14:paraId="5B1537E5" w14:textId="77777777" w:rsidR="00F301F7" w:rsidRPr="00F301F7" w:rsidRDefault="00F301F7" w:rsidP="00F301F7">
            <w:pPr>
              <w:spacing w:after="0" w:line="360" w:lineRule="auto"/>
              <w:jc w:val="both"/>
              <w:rPr>
                <w:rFonts w:ascii="Cambria" w:hAnsi="Cambria"/>
              </w:rPr>
            </w:pPr>
            <w:r w:rsidRPr="00F301F7">
              <w:rPr>
                <w:rFonts w:ascii="Cambria" w:hAnsi="Cambria"/>
              </w:rPr>
              <w:t xml:space="preserve">- Better guidance for mentees on how to maximize the mentorship  </w:t>
            </w:r>
          </w:p>
          <w:p w14:paraId="580E305F" w14:textId="77777777" w:rsidR="00F301F7" w:rsidRPr="00F301F7" w:rsidRDefault="00F301F7" w:rsidP="00F301F7">
            <w:pPr>
              <w:spacing w:after="0" w:line="360" w:lineRule="auto"/>
              <w:jc w:val="both"/>
              <w:rPr>
                <w:rFonts w:ascii="Cambria" w:hAnsi="Cambria"/>
              </w:rPr>
            </w:pPr>
            <w:r w:rsidRPr="00F301F7">
              <w:rPr>
                <w:rFonts w:ascii="Cambria" w:hAnsi="Cambria"/>
              </w:rPr>
              <w:t xml:space="preserve">- More opportunities for financing and business exposure  </w:t>
            </w:r>
          </w:p>
          <w:p w14:paraId="336280BB" w14:textId="77777777" w:rsidR="00F301F7" w:rsidRPr="00F301F7" w:rsidRDefault="00F301F7" w:rsidP="00F301F7">
            <w:pPr>
              <w:spacing w:after="0" w:line="360" w:lineRule="auto"/>
              <w:jc w:val="both"/>
              <w:rPr>
                <w:rFonts w:ascii="Cambria" w:hAnsi="Cambria"/>
              </w:rPr>
            </w:pPr>
          </w:p>
          <w:p w14:paraId="64F16611" w14:textId="77777777" w:rsidR="00F301F7" w:rsidRPr="00F301F7" w:rsidRDefault="00F301F7" w:rsidP="00F301F7">
            <w:pPr>
              <w:spacing w:after="0" w:line="360" w:lineRule="auto"/>
              <w:jc w:val="both"/>
              <w:rPr>
                <w:rFonts w:ascii="Cambria" w:hAnsi="Cambria"/>
              </w:rPr>
            </w:pPr>
            <w:r w:rsidRPr="00F301F7">
              <w:rPr>
                <w:rFonts w:ascii="Cambria" w:hAnsi="Cambria"/>
              </w:rPr>
              <w:t>The Deputy Ambassador expressed her appreciation and highlighted the importance of continued support for women entrepreneurs.</w:t>
            </w:r>
          </w:p>
          <w:p w14:paraId="1BE575BE" w14:textId="77777777" w:rsidR="00F301F7" w:rsidRPr="00F301F7" w:rsidRDefault="00F301F7" w:rsidP="00F301F7">
            <w:pPr>
              <w:spacing w:after="0" w:line="360" w:lineRule="auto"/>
              <w:jc w:val="both"/>
              <w:rPr>
                <w:rFonts w:ascii="Cambria" w:hAnsi="Cambria"/>
              </w:rPr>
            </w:pPr>
          </w:p>
          <w:p w14:paraId="408D243C" w14:textId="25F5B991" w:rsidR="003618C4" w:rsidRPr="00543A66" w:rsidRDefault="00F301F7" w:rsidP="00F301F7">
            <w:pPr>
              <w:spacing w:after="0" w:line="360" w:lineRule="auto"/>
              <w:jc w:val="both"/>
              <w:rPr>
                <w:rFonts w:ascii="Cambria" w:hAnsi="Cambria"/>
              </w:rPr>
            </w:pPr>
            <w:r w:rsidRPr="00F301F7">
              <w:rPr>
                <w:rFonts w:ascii="Cambria" w:hAnsi="Cambria"/>
              </w:rPr>
              <w:t>The meeting ended with next steps focused on strengthening alumni engagement, refining program delivery, and planning for future cohorts. Attendees conti</w:t>
            </w:r>
            <w:r>
              <w:rPr>
                <w:rFonts w:ascii="Cambria" w:hAnsi="Cambria"/>
              </w:rPr>
              <w:t>nued networking over breakfast.</w:t>
            </w:r>
          </w:p>
        </w:tc>
      </w:tr>
      <w:tr w:rsidR="007F1CC5" w:rsidRPr="0080018A" w14:paraId="67A4DE05" w14:textId="77777777" w:rsidTr="00BF2458">
        <w:trPr>
          <w:trHeight w:val="2575"/>
        </w:trPr>
        <w:tc>
          <w:tcPr>
            <w:tcW w:w="10945" w:type="dxa"/>
            <w:gridSpan w:val="2"/>
          </w:tcPr>
          <w:p w14:paraId="70AB23A2" w14:textId="77777777" w:rsidR="007F1CC5" w:rsidRDefault="007F1CC5" w:rsidP="0021673C">
            <w:pPr>
              <w:spacing w:after="0" w:line="240" w:lineRule="auto"/>
              <w:rPr>
                <w:rFonts w:ascii="Cambria" w:hAnsi="Cambria"/>
              </w:rPr>
            </w:pPr>
            <w:r>
              <w:rPr>
                <w:rFonts w:ascii="Cambria" w:hAnsi="Cambria"/>
              </w:rPr>
              <w:lastRenderedPageBreak/>
              <w:t xml:space="preserve">Activity outputs/results </w:t>
            </w:r>
            <w:r w:rsidRPr="00A647C0">
              <w:rPr>
                <w:rFonts w:ascii="Cambria" w:hAnsi="Cambria"/>
                <w:b/>
              </w:rPr>
              <w:t>(What did the activity achieve?)</w:t>
            </w:r>
            <w:r>
              <w:rPr>
                <w:rFonts w:ascii="Cambria" w:hAnsi="Cambria"/>
              </w:rPr>
              <w:t>:</w:t>
            </w:r>
          </w:p>
          <w:p w14:paraId="16DF971F" w14:textId="38908770" w:rsidR="00E4385E" w:rsidRDefault="00E4385E" w:rsidP="0021673C">
            <w:pPr>
              <w:tabs>
                <w:tab w:val="left" w:pos="3750"/>
              </w:tabs>
              <w:rPr>
                <w:rFonts w:ascii="Cambria" w:hAnsi="Cambria"/>
              </w:rPr>
            </w:pPr>
          </w:p>
          <w:p w14:paraId="477AF057" w14:textId="583FF8EE" w:rsidR="00DE1817" w:rsidRPr="00DE1817" w:rsidRDefault="00DE1817" w:rsidP="00DE1817">
            <w:pPr>
              <w:spacing w:after="0" w:line="360" w:lineRule="auto"/>
              <w:rPr>
                <w:rFonts w:ascii="Cambria" w:hAnsi="Cambria"/>
                <w:b/>
              </w:rPr>
            </w:pPr>
            <w:r w:rsidRPr="00DE1817">
              <w:rPr>
                <w:rFonts w:ascii="Cambria" w:hAnsi="Cambria"/>
                <w:b/>
              </w:rPr>
              <w:t xml:space="preserve">1A – Closing Ceremony: Women in Business </w:t>
            </w:r>
            <w:r w:rsidR="008E5271">
              <w:rPr>
                <w:rFonts w:ascii="Cambria" w:hAnsi="Cambria"/>
                <w:b/>
              </w:rPr>
              <w:t>Project</w:t>
            </w:r>
          </w:p>
          <w:p w14:paraId="492A5E3F" w14:textId="7049DD80" w:rsidR="00DE1817" w:rsidRPr="008E5271" w:rsidRDefault="00DE1817" w:rsidP="00DE1817">
            <w:pPr>
              <w:spacing w:after="0" w:line="360" w:lineRule="auto"/>
              <w:rPr>
                <w:rFonts w:ascii="Cambria" w:hAnsi="Cambria"/>
              </w:rPr>
            </w:pPr>
            <w:r w:rsidRPr="008E5271">
              <w:rPr>
                <w:rFonts w:ascii="Cambria" w:hAnsi="Cambria"/>
              </w:rPr>
              <w:t xml:space="preserve">- Celebrated the achievements of mentees and formally concluded the program.  </w:t>
            </w:r>
          </w:p>
          <w:p w14:paraId="796E804F" w14:textId="77777777" w:rsidR="00DE1817" w:rsidRPr="008E5271" w:rsidRDefault="00DE1817" w:rsidP="00DE1817">
            <w:pPr>
              <w:spacing w:after="0" w:line="360" w:lineRule="auto"/>
              <w:rPr>
                <w:rFonts w:ascii="Cambria" w:hAnsi="Cambria"/>
              </w:rPr>
            </w:pPr>
            <w:r w:rsidRPr="008E5271">
              <w:rPr>
                <w:rFonts w:ascii="Cambria" w:hAnsi="Cambria"/>
              </w:rPr>
              <w:t xml:space="preserve">- Provided a platform for mentees to showcase business progress and success stories.  </w:t>
            </w:r>
          </w:p>
          <w:p w14:paraId="1F3D4658" w14:textId="77777777" w:rsidR="00DE1817" w:rsidRPr="008E5271" w:rsidRDefault="00DE1817" w:rsidP="00DE1817">
            <w:pPr>
              <w:spacing w:after="0" w:line="360" w:lineRule="auto"/>
              <w:rPr>
                <w:rFonts w:ascii="Cambria" w:hAnsi="Cambria"/>
              </w:rPr>
            </w:pPr>
            <w:r w:rsidRPr="008E5271">
              <w:rPr>
                <w:rFonts w:ascii="Cambria" w:hAnsi="Cambria"/>
              </w:rPr>
              <w:t xml:space="preserve">- Strengthened the community of women entrepreneurs through shared reflections and networking.  </w:t>
            </w:r>
          </w:p>
          <w:p w14:paraId="0CC06A53" w14:textId="77777777" w:rsidR="00DE1817" w:rsidRPr="008E5271" w:rsidRDefault="00DE1817" w:rsidP="00DE1817">
            <w:pPr>
              <w:spacing w:after="0" w:line="360" w:lineRule="auto"/>
              <w:rPr>
                <w:rFonts w:ascii="Cambria" w:hAnsi="Cambria"/>
              </w:rPr>
            </w:pPr>
            <w:r w:rsidRPr="008E5271">
              <w:rPr>
                <w:rFonts w:ascii="Cambria" w:hAnsi="Cambria"/>
              </w:rPr>
              <w:t xml:space="preserve">- Enhanced visibility for the program and its impact through speeches, testimonials, and presentations.  </w:t>
            </w:r>
          </w:p>
          <w:p w14:paraId="19F2F947" w14:textId="12543172" w:rsidR="00DE1817" w:rsidRPr="00DE1817" w:rsidRDefault="00DE1817" w:rsidP="00DE1817">
            <w:pPr>
              <w:spacing w:after="0" w:line="360" w:lineRule="auto"/>
              <w:rPr>
                <w:rFonts w:ascii="Cambria" w:hAnsi="Cambria"/>
                <w:b/>
              </w:rPr>
            </w:pPr>
          </w:p>
          <w:p w14:paraId="73EACFA8" w14:textId="31D9432F" w:rsidR="00DE1817" w:rsidRPr="00DE1817" w:rsidRDefault="00DE1817" w:rsidP="00DE1817">
            <w:pPr>
              <w:spacing w:after="0" w:line="360" w:lineRule="auto"/>
              <w:rPr>
                <w:rFonts w:ascii="Cambria" w:hAnsi="Cambria"/>
                <w:b/>
              </w:rPr>
            </w:pPr>
            <w:r w:rsidRPr="00DE1817">
              <w:rPr>
                <w:rFonts w:ascii="Cambria" w:hAnsi="Cambria"/>
                <w:b/>
              </w:rPr>
              <w:t>1B – Evaluation Business Breakf</w:t>
            </w:r>
            <w:r w:rsidR="008E5271">
              <w:rPr>
                <w:rFonts w:ascii="Cambria" w:hAnsi="Cambria"/>
                <w:b/>
              </w:rPr>
              <w:t>ast: Women in Business Project</w:t>
            </w:r>
          </w:p>
          <w:p w14:paraId="6ED231FF" w14:textId="77777777" w:rsidR="00DE1817" w:rsidRPr="00DE1817" w:rsidRDefault="00DE1817" w:rsidP="00DE1817">
            <w:pPr>
              <w:spacing w:after="0" w:line="360" w:lineRule="auto"/>
              <w:rPr>
                <w:rFonts w:ascii="Cambria" w:hAnsi="Cambria"/>
              </w:rPr>
            </w:pPr>
            <w:r w:rsidRPr="00DE1817">
              <w:rPr>
                <w:rFonts w:ascii="Cambria" w:hAnsi="Cambria"/>
              </w:rPr>
              <w:t xml:space="preserve">- Gathered valuable feedback from mentors on program implementation, successes, and challenges.  </w:t>
            </w:r>
          </w:p>
          <w:p w14:paraId="10D4F72E" w14:textId="77777777" w:rsidR="00DE1817" w:rsidRPr="00DE1817" w:rsidRDefault="00DE1817" w:rsidP="00DE1817">
            <w:pPr>
              <w:spacing w:after="0" w:line="360" w:lineRule="auto"/>
              <w:rPr>
                <w:rFonts w:ascii="Cambria" w:hAnsi="Cambria"/>
              </w:rPr>
            </w:pPr>
            <w:r w:rsidRPr="00DE1817">
              <w:rPr>
                <w:rFonts w:ascii="Cambria" w:hAnsi="Cambria"/>
              </w:rPr>
              <w:t xml:space="preserve">- Identified key areas for improvement, including selection criteria, mentorship structure, and access to funding.  </w:t>
            </w:r>
          </w:p>
          <w:p w14:paraId="14DD23E8" w14:textId="77777777" w:rsidR="00DE1817" w:rsidRPr="00DE1817" w:rsidRDefault="00DE1817" w:rsidP="00DE1817">
            <w:pPr>
              <w:spacing w:after="0" w:line="360" w:lineRule="auto"/>
              <w:rPr>
                <w:rFonts w:ascii="Cambria" w:hAnsi="Cambria"/>
              </w:rPr>
            </w:pPr>
            <w:r w:rsidRPr="00DE1817">
              <w:rPr>
                <w:rFonts w:ascii="Cambria" w:hAnsi="Cambria"/>
              </w:rPr>
              <w:t xml:space="preserve">- Informed planning for future editions by capturing practical insights and recommendations.  </w:t>
            </w:r>
          </w:p>
          <w:p w14:paraId="4E488801" w14:textId="03E48187" w:rsidR="00240E3B" w:rsidRPr="008E5271" w:rsidRDefault="00DE1817" w:rsidP="008E5271">
            <w:pPr>
              <w:spacing w:after="0" w:line="360" w:lineRule="auto"/>
              <w:rPr>
                <w:rFonts w:ascii="Cambria" w:hAnsi="Cambria"/>
              </w:rPr>
            </w:pPr>
            <w:r w:rsidRPr="00DE1817">
              <w:rPr>
                <w:rFonts w:ascii="Cambria" w:hAnsi="Cambria"/>
              </w:rPr>
              <w:t>- Reinforced mentor commitment and support for the next cohort.</w:t>
            </w:r>
          </w:p>
          <w:p w14:paraId="7082DEA9" w14:textId="1CB20EAC" w:rsidR="00A811A5" w:rsidRPr="009A74D3" w:rsidRDefault="00A811A5" w:rsidP="00F301F7">
            <w:pPr>
              <w:pStyle w:val="ListParagraph"/>
              <w:spacing w:after="0" w:line="360" w:lineRule="auto"/>
              <w:rPr>
                <w:rFonts w:ascii="Cambria" w:hAnsi="Cambria"/>
              </w:rPr>
            </w:pPr>
          </w:p>
        </w:tc>
      </w:tr>
      <w:tr w:rsidR="007F1CC5" w:rsidRPr="0080018A" w14:paraId="3394231C" w14:textId="77777777" w:rsidTr="00BF2458">
        <w:trPr>
          <w:trHeight w:val="2575"/>
        </w:trPr>
        <w:tc>
          <w:tcPr>
            <w:tcW w:w="10945" w:type="dxa"/>
            <w:gridSpan w:val="2"/>
          </w:tcPr>
          <w:p w14:paraId="11BA4D5F" w14:textId="77777777" w:rsidR="007F1CC5" w:rsidRDefault="007F1CC5" w:rsidP="0021673C">
            <w:pPr>
              <w:spacing w:after="0" w:line="240" w:lineRule="auto"/>
              <w:rPr>
                <w:rFonts w:ascii="Cambria" w:hAnsi="Cambria"/>
                <w:b/>
              </w:rPr>
            </w:pPr>
            <w:r>
              <w:rPr>
                <w:rFonts w:ascii="Cambria" w:hAnsi="Cambria"/>
              </w:rPr>
              <w:t xml:space="preserve">Lessons learned </w:t>
            </w:r>
            <w:r w:rsidRPr="00A647C0">
              <w:rPr>
                <w:rFonts w:ascii="Cambria" w:hAnsi="Cambria"/>
                <w:b/>
              </w:rPr>
              <w:t>(Any notable lessons whiles implementing the activity):</w:t>
            </w:r>
          </w:p>
          <w:p w14:paraId="4F23295B" w14:textId="12F6644C" w:rsidR="00240E3B" w:rsidRDefault="00240E3B" w:rsidP="0021673C">
            <w:pPr>
              <w:spacing w:after="0" w:line="240" w:lineRule="auto"/>
              <w:rPr>
                <w:rFonts w:ascii="Cambria" w:hAnsi="Cambria"/>
                <w:b/>
              </w:rPr>
            </w:pPr>
          </w:p>
          <w:p w14:paraId="01CB7C86" w14:textId="33956D47" w:rsidR="00240E3B" w:rsidRPr="000E27DC" w:rsidRDefault="00240E3B" w:rsidP="00240E3B">
            <w:pPr>
              <w:spacing w:after="0" w:line="360" w:lineRule="auto"/>
              <w:rPr>
                <w:rFonts w:ascii="Cambria" w:hAnsi="Cambria"/>
                <w:b/>
              </w:rPr>
            </w:pPr>
            <w:r w:rsidRPr="000E27DC">
              <w:rPr>
                <w:rFonts w:ascii="Cambria" w:hAnsi="Cambria"/>
                <w:b/>
              </w:rPr>
              <w:t xml:space="preserve">1A - </w:t>
            </w:r>
            <w:r w:rsidR="00F301F7">
              <w:rPr>
                <w:rFonts w:ascii="Cambria" w:hAnsi="Cambria"/>
                <w:b/>
              </w:rPr>
              <w:t>Closing Ceremony</w:t>
            </w:r>
            <w:r w:rsidR="00F301F7" w:rsidRPr="000E27DC">
              <w:rPr>
                <w:rFonts w:ascii="Cambria" w:hAnsi="Cambria"/>
                <w:b/>
              </w:rPr>
              <w:t xml:space="preserve"> Women in Business Project</w:t>
            </w:r>
          </w:p>
          <w:p w14:paraId="335C1A6E" w14:textId="7AA2200E" w:rsidR="000C533B" w:rsidRPr="009C110B" w:rsidRDefault="009C110B" w:rsidP="009C110B">
            <w:pPr>
              <w:spacing w:after="0" w:line="360" w:lineRule="auto"/>
              <w:rPr>
                <w:rFonts w:ascii="Cambria" w:hAnsi="Cambria"/>
              </w:rPr>
            </w:pPr>
            <w:bookmarkStart w:id="0" w:name="_GoBack"/>
            <w:bookmarkEnd w:id="0"/>
            <w:r w:rsidRPr="009C110B">
              <w:rPr>
                <w:rFonts w:ascii="Cambria" w:hAnsi="Cambria"/>
              </w:rPr>
              <w:t>Personal storytelling and showcasing business growth inspired both participants and guests.</w:t>
            </w:r>
          </w:p>
          <w:p w14:paraId="38B4B23F" w14:textId="77777777" w:rsidR="009C110B" w:rsidRPr="000C533B" w:rsidRDefault="009C110B" w:rsidP="00240E3B">
            <w:pPr>
              <w:spacing w:after="0" w:line="360" w:lineRule="auto"/>
              <w:rPr>
                <w:rFonts w:ascii="Cambria" w:hAnsi="Cambria"/>
              </w:rPr>
            </w:pPr>
          </w:p>
          <w:p w14:paraId="19ACEA12" w14:textId="67EB80BE" w:rsidR="00240E3B" w:rsidRDefault="00240E3B" w:rsidP="00240E3B">
            <w:pPr>
              <w:spacing w:after="0" w:line="360" w:lineRule="auto"/>
              <w:rPr>
                <w:rFonts w:ascii="Cambria" w:hAnsi="Cambria"/>
                <w:b/>
              </w:rPr>
            </w:pPr>
            <w:r w:rsidRPr="000E27DC">
              <w:rPr>
                <w:rFonts w:ascii="Cambria" w:hAnsi="Cambria"/>
                <w:b/>
              </w:rPr>
              <w:t xml:space="preserve">1B - </w:t>
            </w:r>
            <w:r w:rsidR="00F301F7">
              <w:rPr>
                <w:rFonts w:ascii="Cambria" w:hAnsi="Cambria"/>
                <w:b/>
              </w:rPr>
              <w:t>Evaluation Business Breakfast</w:t>
            </w:r>
            <w:r w:rsidR="00F301F7" w:rsidRPr="000E27DC">
              <w:rPr>
                <w:rFonts w:ascii="Cambria" w:hAnsi="Cambria"/>
                <w:b/>
              </w:rPr>
              <w:t xml:space="preserve"> for Women in Business Project</w:t>
            </w:r>
          </w:p>
          <w:p w14:paraId="32A38462" w14:textId="77777777" w:rsidR="008E5271" w:rsidRPr="008E5271" w:rsidRDefault="008E5271" w:rsidP="008E5271">
            <w:pPr>
              <w:spacing w:after="0" w:line="360" w:lineRule="auto"/>
              <w:rPr>
                <w:rFonts w:ascii="Cambria" w:hAnsi="Cambria"/>
              </w:rPr>
            </w:pPr>
            <w:r w:rsidRPr="008E5271">
              <w:rPr>
                <w:rFonts w:ascii="Cambria" w:hAnsi="Cambria"/>
              </w:rPr>
              <w:t>Honest and open dialogue with mentors provided rich, actionable feedback.</w:t>
            </w:r>
          </w:p>
          <w:p w14:paraId="7D689677" w14:textId="0DACF927" w:rsidR="008E5271" w:rsidRPr="008E5271" w:rsidRDefault="008E5271" w:rsidP="008E5271">
            <w:pPr>
              <w:spacing w:after="0" w:line="360" w:lineRule="auto"/>
              <w:rPr>
                <w:rFonts w:ascii="Cambria" w:hAnsi="Cambria"/>
              </w:rPr>
            </w:pPr>
            <w:r w:rsidRPr="008E5271">
              <w:rPr>
                <w:rFonts w:ascii="Cambria" w:hAnsi="Cambria"/>
              </w:rPr>
              <w:t>Hosting the session in a relaxed, informal setting encouraged participation and deeper reflection.</w:t>
            </w:r>
          </w:p>
          <w:p w14:paraId="42D6E187" w14:textId="77777777" w:rsidR="00C55802" w:rsidRDefault="008E5271" w:rsidP="008E5271">
            <w:pPr>
              <w:spacing w:after="0" w:line="360" w:lineRule="auto"/>
              <w:rPr>
                <w:rFonts w:ascii="Cambria" w:hAnsi="Cambria"/>
              </w:rPr>
            </w:pPr>
            <w:r w:rsidRPr="008E5271">
              <w:rPr>
                <w:rFonts w:ascii="Cambria" w:hAnsi="Cambria"/>
              </w:rPr>
              <w:t>Structured agenda with timekeeping ensured everyone had a voice.</w:t>
            </w:r>
          </w:p>
          <w:p w14:paraId="3AE663EC" w14:textId="7B994AC8" w:rsidR="009C110B" w:rsidRPr="00C55802" w:rsidRDefault="009C110B" w:rsidP="008E5271">
            <w:pPr>
              <w:spacing w:after="0" w:line="360" w:lineRule="auto"/>
              <w:rPr>
                <w:rFonts w:ascii="Cambria" w:hAnsi="Cambria"/>
              </w:rPr>
            </w:pPr>
          </w:p>
        </w:tc>
      </w:tr>
      <w:tr w:rsidR="007F1CC5" w:rsidRPr="0080018A" w14:paraId="72275C05" w14:textId="77777777" w:rsidTr="00BF2458">
        <w:trPr>
          <w:trHeight w:val="2575"/>
        </w:trPr>
        <w:tc>
          <w:tcPr>
            <w:tcW w:w="10945" w:type="dxa"/>
            <w:gridSpan w:val="2"/>
          </w:tcPr>
          <w:p w14:paraId="239495D0" w14:textId="77777777" w:rsidR="007F1CC5" w:rsidRDefault="007F1CC5" w:rsidP="0021673C">
            <w:pPr>
              <w:spacing w:after="0" w:line="240" w:lineRule="auto"/>
              <w:rPr>
                <w:rFonts w:ascii="Cambria" w:hAnsi="Cambria"/>
                <w:b/>
              </w:rPr>
            </w:pPr>
            <w:r>
              <w:rPr>
                <w:rFonts w:ascii="Cambria" w:hAnsi="Cambria"/>
              </w:rPr>
              <w:t xml:space="preserve">Challenges </w:t>
            </w:r>
            <w:r w:rsidRPr="00A647C0">
              <w:rPr>
                <w:rFonts w:ascii="Cambria" w:hAnsi="Cambria"/>
                <w:b/>
              </w:rPr>
              <w:t>(What were the limitations or did not go well whiles implementing this activity):</w:t>
            </w:r>
          </w:p>
          <w:p w14:paraId="4D4BC891" w14:textId="77777777" w:rsidR="00C04F07" w:rsidRDefault="00C04F07" w:rsidP="0021673C">
            <w:pPr>
              <w:spacing w:after="0" w:line="240" w:lineRule="auto"/>
              <w:rPr>
                <w:rFonts w:ascii="Cambria" w:hAnsi="Cambria"/>
                <w:b/>
              </w:rPr>
            </w:pPr>
          </w:p>
          <w:p w14:paraId="04BBF8DB" w14:textId="77777777" w:rsidR="00F301F7" w:rsidRDefault="00240E3B" w:rsidP="00240E3B">
            <w:pPr>
              <w:spacing w:after="0" w:line="360" w:lineRule="auto"/>
              <w:rPr>
                <w:rFonts w:ascii="Cambria" w:hAnsi="Cambria"/>
              </w:rPr>
            </w:pPr>
            <w:r w:rsidRPr="000E27DC">
              <w:rPr>
                <w:rFonts w:ascii="Cambria" w:hAnsi="Cambria"/>
                <w:b/>
              </w:rPr>
              <w:t xml:space="preserve">1A - </w:t>
            </w:r>
            <w:r w:rsidR="00F301F7">
              <w:rPr>
                <w:rFonts w:ascii="Cambria" w:hAnsi="Cambria"/>
                <w:b/>
              </w:rPr>
              <w:t>Closing Ceremony</w:t>
            </w:r>
            <w:r w:rsidR="00F301F7" w:rsidRPr="000E27DC">
              <w:rPr>
                <w:rFonts w:ascii="Cambria" w:hAnsi="Cambria"/>
                <w:b/>
              </w:rPr>
              <w:t xml:space="preserve"> Women in Business Project</w:t>
            </w:r>
            <w:r w:rsidR="00F301F7">
              <w:rPr>
                <w:rFonts w:ascii="Cambria" w:hAnsi="Cambria"/>
              </w:rPr>
              <w:t xml:space="preserve"> </w:t>
            </w:r>
          </w:p>
          <w:p w14:paraId="6BC0D78A" w14:textId="7BA998D2" w:rsidR="00240E3B" w:rsidRDefault="009C110B" w:rsidP="00240E3B">
            <w:pPr>
              <w:spacing w:after="0" w:line="360" w:lineRule="auto"/>
              <w:rPr>
                <w:rFonts w:ascii="Cambria" w:hAnsi="Cambria"/>
                <w:b/>
              </w:rPr>
            </w:pPr>
            <w:r>
              <w:rPr>
                <w:rFonts w:ascii="Cambria" w:hAnsi="Cambria"/>
              </w:rPr>
              <w:t>N/a</w:t>
            </w:r>
          </w:p>
          <w:p w14:paraId="6019C789" w14:textId="1C7AB137" w:rsidR="00240E3B" w:rsidRPr="001578F4" w:rsidRDefault="00F301F7" w:rsidP="00240E3B">
            <w:pPr>
              <w:spacing w:after="0" w:line="360" w:lineRule="auto"/>
              <w:rPr>
                <w:rFonts w:ascii="Cambria" w:hAnsi="Cambria"/>
                <w:b/>
              </w:rPr>
            </w:pPr>
            <w:r>
              <w:rPr>
                <w:rFonts w:ascii="Cambria" w:hAnsi="Cambria"/>
                <w:b/>
              </w:rPr>
              <w:t>1B</w:t>
            </w:r>
            <w:r w:rsidR="00240E3B" w:rsidRPr="001578F4">
              <w:rPr>
                <w:rFonts w:ascii="Cambria" w:hAnsi="Cambria"/>
                <w:b/>
              </w:rPr>
              <w:t xml:space="preserve"> -  </w:t>
            </w:r>
            <w:r>
              <w:rPr>
                <w:rFonts w:ascii="Cambria" w:hAnsi="Cambria"/>
                <w:b/>
              </w:rPr>
              <w:t>Evaluation Business Breakfast</w:t>
            </w:r>
            <w:r w:rsidRPr="000E27DC">
              <w:rPr>
                <w:rFonts w:ascii="Cambria" w:hAnsi="Cambria"/>
                <w:b/>
              </w:rPr>
              <w:t xml:space="preserve"> for Women in Business Project</w:t>
            </w:r>
          </w:p>
          <w:p w14:paraId="5513C2DC" w14:textId="5B366025" w:rsidR="00C04F07" w:rsidRDefault="009C110B" w:rsidP="00D01A2E">
            <w:pPr>
              <w:spacing w:after="0" w:line="240" w:lineRule="auto"/>
              <w:rPr>
                <w:rFonts w:ascii="Cambria" w:hAnsi="Cambria"/>
              </w:rPr>
            </w:pPr>
            <w:r>
              <w:rPr>
                <w:rFonts w:ascii="Cambria" w:hAnsi="Cambria"/>
              </w:rPr>
              <w:t>N/a</w:t>
            </w:r>
          </w:p>
        </w:tc>
      </w:tr>
      <w:tr w:rsidR="007F1CC5" w:rsidRPr="0080018A" w14:paraId="48CAC254" w14:textId="77777777" w:rsidTr="00BF2458">
        <w:trPr>
          <w:trHeight w:val="2575"/>
        </w:trPr>
        <w:tc>
          <w:tcPr>
            <w:tcW w:w="10945" w:type="dxa"/>
            <w:gridSpan w:val="2"/>
          </w:tcPr>
          <w:p w14:paraId="3C403465" w14:textId="6CD8C4B9" w:rsidR="007F1CC5" w:rsidRDefault="007F1CC5" w:rsidP="0021673C">
            <w:pPr>
              <w:spacing w:after="0" w:line="240" w:lineRule="auto"/>
              <w:rPr>
                <w:rFonts w:ascii="Cambria" w:hAnsi="Cambria"/>
                <w:b/>
              </w:rPr>
            </w:pPr>
            <w:r>
              <w:rPr>
                <w:rFonts w:ascii="Cambria" w:hAnsi="Cambria"/>
              </w:rPr>
              <w:lastRenderedPageBreak/>
              <w:t xml:space="preserve">General remarks/Recommendations </w:t>
            </w:r>
            <w:r w:rsidRPr="00A647C0">
              <w:rPr>
                <w:rFonts w:ascii="Cambria" w:hAnsi="Cambria"/>
                <w:b/>
              </w:rPr>
              <w:t>(Any general observation or what else can you do to well to implement this activity in the future?):</w:t>
            </w:r>
          </w:p>
          <w:p w14:paraId="52FFDE6C" w14:textId="5AD9A7FD" w:rsidR="009C110B" w:rsidRDefault="009C110B" w:rsidP="0021673C">
            <w:pPr>
              <w:spacing w:after="0" w:line="240" w:lineRule="auto"/>
              <w:rPr>
                <w:rFonts w:ascii="Cambria" w:hAnsi="Cambria"/>
                <w:b/>
              </w:rPr>
            </w:pPr>
          </w:p>
          <w:p w14:paraId="23C14D2A" w14:textId="77777777" w:rsidR="009C110B" w:rsidRDefault="009C110B" w:rsidP="009C110B">
            <w:pPr>
              <w:spacing w:after="0" w:line="360" w:lineRule="auto"/>
              <w:rPr>
                <w:rFonts w:ascii="Cambria" w:hAnsi="Cambria"/>
              </w:rPr>
            </w:pPr>
            <w:r w:rsidRPr="000E27DC">
              <w:rPr>
                <w:rFonts w:ascii="Cambria" w:hAnsi="Cambria"/>
                <w:b/>
              </w:rPr>
              <w:t xml:space="preserve">1A - </w:t>
            </w:r>
            <w:r>
              <w:rPr>
                <w:rFonts w:ascii="Cambria" w:hAnsi="Cambria"/>
                <w:b/>
              </w:rPr>
              <w:t>Closing Ceremony</w:t>
            </w:r>
            <w:r w:rsidRPr="000E27DC">
              <w:rPr>
                <w:rFonts w:ascii="Cambria" w:hAnsi="Cambria"/>
                <w:b/>
              </w:rPr>
              <w:t xml:space="preserve"> Women in Business Project</w:t>
            </w:r>
            <w:r>
              <w:rPr>
                <w:rFonts w:ascii="Cambria" w:hAnsi="Cambria"/>
              </w:rPr>
              <w:t xml:space="preserve"> </w:t>
            </w:r>
          </w:p>
          <w:p w14:paraId="192239E1" w14:textId="49BA1568" w:rsidR="00C04F07" w:rsidRPr="009C110B" w:rsidRDefault="009C110B" w:rsidP="009C110B">
            <w:pPr>
              <w:pStyle w:val="ListParagraph"/>
              <w:numPr>
                <w:ilvl w:val="0"/>
                <w:numId w:val="4"/>
              </w:numPr>
              <w:spacing w:after="0" w:line="240" w:lineRule="auto"/>
              <w:rPr>
                <w:rFonts w:ascii="Cambria" w:hAnsi="Cambria"/>
              </w:rPr>
            </w:pPr>
            <w:r w:rsidRPr="009C110B">
              <w:rPr>
                <w:rFonts w:ascii="Cambria" w:hAnsi="Cambria"/>
              </w:rPr>
              <w:t>Consider hybrid formats to accommodate those who cannot attend in person.</w:t>
            </w:r>
          </w:p>
          <w:p w14:paraId="0F0250CE" w14:textId="77777777" w:rsidR="009C110B" w:rsidRDefault="009C110B" w:rsidP="009C110B">
            <w:pPr>
              <w:spacing w:after="0" w:line="360" w:lineRule="auto"/>
              <w:rPr>
                <w:rFonts w:ascii="Cambria" w:hAnsi="Cambria"/>
                <w:b/>
              </w:rPr>
            </w:pPr>
          </w:p>
          <w:p w14:paraId="66E29D5D" w14:textId="77777777" w:rsidR="009C110B" w:rsidRPr="001578F4" w:rsidRDefault="009C110B" w:rsidP="009C110B">
            <w:pPr>
              <w:spacing w:after="0" w:line="360" w:lineRule="auto"/>
              <w:rPr>
                <w:rFonts w:ascii="Cambria" w:hAnsi="Cambria"/>
                <w:b/>
              </w:rPr>
            </w:pPr>
            <w:r>
              <w:rPr>
                <w:rFonts w:ascii="Cambria" w:hAnsi="Cambria"/>
                <w:b/>
              </w:rPr>
              <w:t>1B</w:t>
            </w:r>
            <w:r w:rsidRPr="001578F4">
              <w:rPr>
                <w:rFonts w:ascii="Cambria" w:hAnsi="Cambria"/>
                <w:b/>
              </w:rPr>
              <w:t xml:space="preserve"> -  </w:t>
            </w:r>
            <w:r>
              <w:rPr>
                <w:rFonts w:ascii="Cambria" w:hAnsi="Cambria"/>
                <w:b/>
              </w:rPr>
              <w:t>Evaluation Business Breakfast</w:t>
            </w:r>
            <w:r w:rsidRPr="000E27DC">
              <w:rPr>
                <w:rFonts w:ascii="Cambria" w:hAnsi="Cambria"/>
                <w:b/>
              </w:rPr>
              <w:t xml:space="preserve"> for Women in Business Project</w:t>
            </w:r>
          </w:p>
          <w:p w14:paraId="4B1B6E41" w14:textId="1EBBF146" w:rsidR="009C110B" w:rsidRPr="009C110B" w:rsidRDefault="009C110B" w:rsidP="009C110B">
            <w:pPr>
              <w:pStyle w:val="ListParagraph"/>
              <w:numPr>
                <w:ilvl w:val="0"/>
                <w:numId w:val="3"/>
              </w:numPr>
              <w:spacing w:after="0" w:line="240" w:lineRule="auto"/>
              <w:rPr>
                <w:rFonts w:ascii="Cambria" w:hAnsi="Cambria"/>
              </w:rPr>
            </w:pPr>
            <w:r w:rsidRPr="009C110B">
              <w:rPr>
                <w:rFonts w:ascii="Cambria" w:hAnsi="Cambria"/>
              </w:rPr>
              <w:t>Consider pre-meeting surveys to collect initial feedback ahead of the session.</w:t>
            </w:r>
          </w:p>
          <w:p w14:paraId="19429862" w14:textId="2B23C0E7" w:rsidR="009C110B" w:rsidRPr="009C110B" w:rsidRDefault="009C110B" w:rsidP="009C110B">
            <w:pPr>
              <w:pStyle w:val="ListParagraph"/>
              <w:numPr>
                <w:ilvl w:val="0"/>
                <w:numId w:val="3"/>
              </w:numPr>
              <w:spacing w:after="0" w:line="240" w:lineRule="auto"/>
              <w:rPr>
                <w:rFonts w:ascii="Cambria" w:hAnsi="Cambria"/>
              </w:rPr>
            </w:pPr>
            <w:r w:rsidRPr="009C110B">
              <w:rPr>
                <w:rFonts w:ascii="Cambria" w:hAnsi="Cambria"/>
              </w:rPr>
              <w:t>Host a follow-up feedback session focused solely on program design and improvement.</w:t>
            </w:r>
          </w:p>
          <w:p w14:paraId="2883FE8E" w14:textId="77777777" w:rsidR="00D01A2E" w:rsidRDefault="009C110B" w:rsidP="009C110B">
            <w:pPr>
              <w:pStyle w:val="ListParagraph"/>
              <w:numPr>
                <w:ilvl w:val="0"/>
                <w:numId w:val="3"/>
              </w:numPr>
              <w:spacing w:after="0" w:line="240" w:lineRule="auto"/>
              <w:rPr>
                <w:rFonts w:ascii="Cambria" w:hAnsi="Cambria"/>
              </w:rPr>
            </w:pPr>
            <w:r w:rsidRPr="009C110B">
              <w:rPr>
                <w:rFonts w:ascii="Cambria" w:hAnsi="Cambria"/>
              </w:rPr>
              <w:t>Offer mentors more involvement in future planning phases for stronger engagement.</w:t>
            </w:r>
          </w:p>
          <w:p w14:paraId="6B020D72" w14:textId="590178CC" w:rsidR="009C110B" w:rsidRPr="009C110B" w:rsidRDefault="009C110B" w:rsidP="009C110B">
            <w:pPr>
              <w:pStyle w:val="ListParagraph"/>
              <w:spacing w:after="0" w:line="240" w:lineRule="auto"/>
              <w:rPr>
                <w:rFonts w:ascii="Cambria" w:hAnsi="Cambria"/>
              </w:rPr>
            </w:pPr>
          </w:p>
        </w:tc>
      </w:tr>
    </w:tbl>
    <w:p w14:paraId="258DEA5B" w14:textId="77777777" w:rsidR="007F1CC5" w:rsidRPr="00771367" w:rsidRDefault="007F1CC5" w:rsidP="007F1CC5"/>
    <w:p w14:paraId="6644DEF2" w14:textId="531F3F1C" w:rsidR="00131C6A" w:rsidRDefault="00131C6A" w:rsidP="00997747">
      <w:pPr>
        <w:pStyle w:val="NormalWeb"/>
        <w:spacing w:before="240" w:beforeAutospacing="0" w:after="0" w:afterAutospacing="0"/>
        <w:rPr>
          <w:rStyle w:val="Strong"/>
          <w:rFonts w:eastAsia="Calibri"/>
          <w:color w:val="000000"/>
          <w:sz w:val="28"/>
        </w:rPr>
      </w:pPr>
    </w:p>
    <w:p w14:paraId="0C95314C" w14:textId="77777777" w:rsidR="00131C6A" w:rsidRDefault="00131C6A" w:rsidP="00997747">
      <w:pPr>
        <w:pStyle w:val="NormalWeb"/>
        <w:spacing w:before="240" w:beforeAutospacing="0" w:after="0" w:afterAutospacing="0"/>
        <w:rPr>
          <w:rStyle w:val="Strong"/>
          <w:rFonts w:eastAsia="Calibri"/>
          <w:color w:val="000000"/>
          <w:sz w:val="28"/>
        </w:rPr>
      </w:pPr>
    </w:p>
    <w:p w14:paraId="0584FB1E" w14:textId="60D7DD97" w:rsidR="005570DC" w:rsidRPr="005570DC" w:rsidRDefault="00997747" w:rsidP="00997747">
      <w:pPr>
        <w:pStyle w:val="NormalWeb"/>
        <w:spacing w:before="240" w:beforeAutospacing="0" w:after="0" w:afterAutospacing="0"/>
        <w:rPr>
          <w:rStyle w:val="Strong"/>
          <w:rFonts w:eastAsia="Calibri"/>
          <w:color w:val="000000"/>
          <w:sz w:val="28"/>
        </w:rPr>
      </w:pPr>
      <w:r w:rsidRPr="005570DC">
        <w:rPr>
          <w:rStyle w:val="Strong"/>
          <w:rFonts w:eastAsia="Calibri"/>
          <w:color w:val="000000"/>
          <w:sz w:val="28"/>
        </w:rPr>
        <w:t>*</w:t>
      </w:r>
      <w:r w:rsidR="005570DC" w:rsidRPr="005570DC">
        <w:rPr>
          <w:rStyle w:val="Strong"/>
          <w:rFonts w:eastAsia="Calibri"/>
          <w:color w:val="000000"/>
          <w:sz w:val="28"/>
        </w:rPr>
        <w:t>What is baseline and target?</w:t>
      </w:r>
    </w:p>
    <w:p w14:paraId="700E115E" w14:textId="112939C7" w:rsidR="005570DC" w:rsidRDefault="005570DC" w:rsidP="00997747">
      <w:pPr>
        <w:pStyle w:val="NormalWeb"/>
        <w:spacing w:before="240" w:beforeAutospacing="0" w:after="0" w:afterAutospacing="0"/>
        <w:rPr>
          <w:rStyle w:val="Strong"/>
          <w:rFonts w:ascii="Segoe UI" w:eastAsia="Calibri" w:hAnsi="Segoe UI" w:cs="Segoe UI"/>
          <w:color w:val="000000"/>
        </w:rPr>
      </w:pPr>
      <w:r w:rsidRPr="005570DC">
        <w:rPr>
          <w:rStyle w:val="Strong"/>
          <w:rFonts w:ascii="Segoe UI" w:eastAsia="Calibri" w:hAnsi="Segoe UI" w:cs="Segoe UI"/>
          <w:noProof/>
          <w:color w:val="000000"/>
        </w:rPr>
        <mc:AlternateContent>
          <mc:Choice Requires="wps">
            <w:drawing>
              <wp:anchor distT="45720" distB="45720" distL="114300" distR="114300" simplePos="0" relativeHeight="251661312" behindDoc="0" locked="0" layoutInCell="1" allowOverlap="1" wp14:anchorId="2E544AF4" wp14:editId="3BFC6476">
                <wp:simplePos x="0" y="0"/>
                <wp:positionH relativeFrom="page">
                  <wp:posOffset>4533900</wp:posOffset>
                </wp:positionH>
                <wp:positionV relativeFrom="paragraph">
                  <wp:posOffset>158750</wp:posOffset>
                </wp:positionV>
                <wp:extent cx="2910840" cy="1193800"/>
                <wp:effectExtent l="0" t="0" r="228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1938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44AF4" id="_x0000_t202" coordsize="21600,21600" o:spt="202" path="m,l,21600r21600,l21600,xe">
                <v:stroke joinstyle="miter"/>
                <v:path gradientshapeok="t" o:connecttype="rect"/>
              </v:shapetype>
              <v:shape id="Text Box 2" o:spid="_x0000_s1026" type="#_x0000_t202" style="position:absolute;margin-left:357pt;margin-top:12.5pt;width:229.2pt;height:9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" fillcolor="white [3201]" strokecolor="#a5a5a5 [3206]" strokeweight="1pt">
                <v:textbo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v:textbox>
                <w10:wrap type="square" anchorx="page"/>
              </v:shape>
            </w:pict>
          </mc:Fallback>
        </mc:AlternateContent>
      </w:r>
      <w:r w:rsidRPr="005570DC">
        <w:rPr>
          <w:rStyle w:val="Strong"/>
          <w:rFonts w:ascii="Segoe UI" w:eastAsia="Calibri" w:hAnsi="Segoe UI" w:cs="Segoe UI"/>
          <w:noProof/>
          <w:color w:val="000000"/>
        </w:rPr>
        <mc:AlternateContent>
          <mc:Choice Requires="wps">
            <w:drawing>
              <wp:anchor distT="45720" distB="45720" distL="114300" distR="114300" simplePos="0" relativeHeight="251659264" behindDoc="0" locked="0" layoutInCell="1" allowOverlap="1" wp14:anchorId="6060AC31" wp14:editId="5050849D">
                <wp:simplePos x="0" y="0"/>
                <wp:positionH relativeFrom="margin">
                  <wp:align>left</wp:align>
                </wp:positionH>
                <wp:positionV relativeFrom="paragraph">
                  <wp:posOffset>155575</wp:posOffset>
                </wp:positionV>
                <wp:extent cx="2367914" cy="1529714"/>
                <wp:effectExtent l="0" t="0" r="1016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4" cy="1529714"/>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60AC31" id="_x0000_s1027" type="#_x0000_t202" style="position:absolute;margin-left:0;margin-top:12.25pt;width:186.45pt;height:120.45pt;z-index:2516592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" fillcolor="white [3201]" strokecolor="#a5a5a5 [3206]" strokeweight="1pt">
                <v:textbox style="mso-fit-shape-to-text:t">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v:textbox>
                <w10:wrap type="square" anchorx="margin"/>
              </v:shape>
            </w:pict>
          </mc:Fallback>
        </mc:AlternateContent>
      </w:r>
    </w:p>
    <w:p w14:paraId="6E746043" w14:textId="798142A1" w:rsidR="005570DC" w:rsidRDefault="005570DC" w:rsidP="00997747">
      <w:pPr>
        <w:pStyle w:val="NormalWeb"/>
        <w:spacing w:before="240" w:beforeAutospacing="0" w:after="0" w:afterAutospacing="0"/>
        <w:rPr>
          <w:rStyle w:val="Strong"/>
          <w:rFonts w:ascii="Segoe UI" w:eastAsia="Calibri" w:hAnsi="Segoe UI" w:cs="Segoe UI"/>
          <w:color w:val="000000"/>
        </w:rPr>
      </w:pPr>
    </w:p>
    <w:p w14:paraId="225866F4" w14:textId="7A1D7527" w:rsidR="005570DC" w:rsidRDefault="005570DC" w:rsidP="00997747">
      <w:pPr>
        <w:pStyle w:val="NormalWeb"/>
        <w:spacing w:before="240" w:beforeAutospacing="0" w:after="0" w:afterAutospacing="0"/>
        <w:rPr>
          <w:rFonts w:ascii="Segoe UI" w:hAnsi="Segoe UI" w:cs="Segoe UI"/>
          <w:color w:val="000000"/>
        </w:rPr>
      </w:pPr>
    </w:p>
    <w:p w14:paraId="214068C2" w14:textId="6B54CF2B" w:rsidR="000A0A9B" w:rsidRDefault="009C110B"/>
    <w:p w14:paraId="71B532B2" w14:textId="5D933802" w:rsidR="009A06DF" w:rsidRDefault="009A06DF"/>
    <w:p w14:paraId="32B06979" w14:textId="1AEEE904" w:rsidR="009A06DF" w:rsidRDefault="009A06DF">
      <w:pPr>
        <w:rPr>
          <w:rFonts w:ascii="Times New Roman" w:hAnsi="Times New Roman"/>
          <w:sz w:val="32"/>
          <w:szCs w:val="24"/>
        </w:rPr>
      </w:pPr>
      <w:r w:rsidRPr="009A06DF">
        <w:rPr>
          <w:rFonts w:ascii="Times New Roman" w:hAnsi="Times New Roman"/>
          <w:sz w:val="32"/>
          <w:szCs w:val="24"/>
        </w:rPr>
        <w:t>Example</w:t>
      </w:r>
      <w:r>
        <w:rPr>
          <w:rFonts w:ascii="Times New Roman" w:hAnsi="Times New Roman"/>
          <w:sz w:val="32"/>
          <w:szCs w:val="24"/>
        </w:rPr>
        <w:t>:</w:t>
      </w:r>
    </w:p>
    <w:p w14:paraId="6E42BBEA" w14:textId="433749DE" w:rsidR="009A06DF"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81792" behindDoc="0" locked="0" layoutInCell="1" allowOverlap="1" wp14:anchorId="0CB152B7" wp14:editId="1F8DC472">
                <wp:simplePos x="0" y="0"/>
                <wp:positionH relativeFrom="margin">
                  <wp:posOffset>5450205</wp:posOffset>
                </wp:positionH>
                <wp:positionV relativeFrom="paragraph">
                  <wp:posOffset>342265</wp:posOffset>
                </wp:positionV>
                <wp:extent cx="1074420" cy="1226820"/>
                <wp:effectExtent l="0" t="0" r="11430" b="11430"/>
                <wp:wrapNone/>
                <wp:docPr id="14" name="Rounded Rectangle 14"/>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152B7" id="Rounded Rectangle 14" o:spid="_x0000_s1028" style="position:absolute;margin-left:429.15pt;margin-top:26.95pt;width:84.6pt;height:96.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" fillcolor="white [3201]" strokecolor="#a5a5a5 [3206]" strokeweight="1pt">
                <v:stroke joinstyle="miter"/>
                <v:textbo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7696" behindDoc="0" locked="0" layoutInCell="1" allowOverlap="1" wp14:anchorId="0F1BDCA0" wp14:editId="28FACDCE">
                <wp:simplePos x="0" y="0"/>
                <wp:positionH relativeFrom="margin">
                  <wp:posOffset>4175760</wp:posOffset>
                </wp:positionH>
                <wp:positionV relativeFrom="paragraph">
                  <wp:posOffset>337820</wp:posOffset>
                </wp:positionV>
                <wp:extent cx="1074420" cy="12268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BDCA0" id="Rounded Rectangle 12" o:spid="_x0000_s1029" style="position:absolute;margin-left:328.8pt;margin-top:26.6pt;width:84.6pt;height:96.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" fillcolor="white [3201]" strokecolor="#a5a5a5 [3206]" strokeweight="1pt">
                <v:stroke joinstyle="miter"/>
                <v:textbo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2576" behindDoc="0" locked="0" layoutInCell="1" allowOverlap="1" wp14:anchorId="3280DF60" wp14:editId="42E199EE">
                <wp:simplePos x="0" y="0"/>
                <wp:positionH relativeFrom="margin">
                  <wp:posOffset>2095500</wp:posOffset>
                </wp:positionH>
                <wp:positionV relativeFrom="paragraph">
                  <wp:posOffset>330200</wp:posOffset>
                </wp:positionV>
                <wp:extent cx="1905000" cy="1226820"/>
                <wp:effectExtent l="0" t="0" r="19050" b="11430"/>
                <wp:wrapNone/>
                <wp:docPr id="9" name="Rounded Rectangle 9"/>
                <wp:cNvGraphicFramePr/>
                <a:graphic xmlns:a="http://schemas.openxmlformats.org/drawingml/2006/main">
                  <a:graphicData uri="http://schemas.microsoft.com/office/word/2010/wordprocessingShape">
                    <wps:wsp>
                      <wps:cNvSpPr/>
                      <wps:spPr>
                        <a:xfrm>
                          <a:off x="0" y="0"/>
                          <a:ext cx="190500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80DF60" id="Rounded Rectangle 9" o:spid="_x0000_s1030" style="position:absolute;margin-left:165pt;margin-top:26pt;width:150pt;height:96.6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" fillcolor="white [3201]" strokecolor="#a5a5a5 [3206]" strokeweight="1pt">
                <v:stroke joinstyle="miter"/>
                <v:textbo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4624" behindDoc="0" locked="0" layoutInCell="1" allowOverlap="1" wp14:anchorId="6094C6CB" wp14:editId="6944FBFD">
                <wp:simplePos x="0" y="0"/>
                <wp:positionH relativeFrom="margin">
                  <wp:align>left</wp:align>
                </wp:positionH>
                <wp:positionV relativeFrom="paragraph">
                  <wp:posOffset>307340</wp:posOffset>
                </wp:positionV>
                <wp:extent cx="1905000" cy="1234440"/>
                <wp:effectExtent l="0" t="0" r="19050" b="22860"/>
                <wp:wrapNone/>
                <wp:docPr id="10" name="Rounded Rectangle 10"/>
                <wp:cNvGraphicFramePr/>
                <a:graphic xmlns:a="http://schemas.openxmlformats.org/drawingml/2006/main">
                  <a:graphicData uri="http://schemas.microsoft.com/office/word/2010/wordprocessingShape">
                    <wps:wsp>
                      <wps:cNvSpPr/>
                      <wps:spPr>
                        <a:xfrm>
                          <a:off x="0" y="0"/>
                          <a:ext cx="1905000" cy="123444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94C6CB" id="Rounded Rectangle 10" o:spid="_x0000_s1031" style="position:absolute;margin-left:0;margin-top:24.2pt;width:150pt;height:97.2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" fillcolor="white [3201]" strokecolor="#a5a5a5 [3206]" strokeweight="1pt">
                <v:stroke joinstyle="miter"/>
                <v:textbo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v:textbox>
                <w10:wrap anchorx="margin"/>
              </v:roundrect>
            </w:pict>
          </mc:Fallback>
        </mc:AlternateContent>
      </w:r>
      <w:r w:rsidR="009A06DF">
        <w:rPr>
          <w:rFonts w:ascii="Times New Roman" w:hAnsi="Times New Roman"/>
          <w:sz w:val="32"/>
          <w:szCs w:val="24"/>
        </w:rPr>
        <w:t xml:space="preserve"> </w:t>
      </w:r>
      <w:r>
        <w:rPr>
          <w:rFonts w:ascii="Times New Roman" w:hAnsi="Times New Roman"/>
          <w:sz w:val="32"/>
          <w:szCs w:val="24"/>
        </w:rPr>
        <w:t xml:space="preserve">      </w:t>
      </w:r>
      <w:r w:rsidR="009A06DF" w:rsidRPr="009A06DF">
        <w:rPr>
          <w:rFonts w:ascii="Times New Roman" w:hAnsi="Times New Roman"/>
          <w:b/>
          <w:sz w:val="32"/>
          <w:szCs w:val="24"/>
        </w:rPr>
        <w:t>Outcome</w:t>
      </w:r>
      <w:r w:rsidR="009A06DF">
        <w:rPr>
          <w:rFonts w:ascii="Times New Roman" w:hAnsi="Times New Roman"/>
          <w:b/>
          <w:sz w:val="32"/>
          <w:szCs w:val="24"/>
        </w:rPr>
        <w:t xml:space="preserve">    </w:t>
      </w:r>
      <w:r>
        <w:rPr>
          <w:rFonts w:ascii="Times New Roman" w:hAnsi="Times New Roman"/>
          <w:b/>
          <w:sz w:val="32"/>
          <w:szCs w:val="24"/>
        </w:rPr>
        <w:t xml:space="preserve">                      </w:t>
      </w:r>
      <w:r w:rsidR="009A06DF">
        <w:rPr>
          <w:rFonts w:ascii="Times New Roman" w:hAnsi="Times New Roman"/>
          <w:b/>
          <w:sz w:val="32"/>
          <w:szCs w:val="24"/>
        </w:rPr>
        <w:t>Indicator</w:t>
      </w:r>
      <w:r w:rsidR="00B57BAC">
        <w:rPr>
          <w:rFonts w:ascii="Times New Roman" w:hAnsi="Times New Roman"/>
          <w:b/>
          <w:sz w:val="32"/>
          <w:szCs w:val="24"/>
        </w:rPr>
        <w:t xml:space="preserve">  </w:t>
      </w:r>
      <w:r w:rsidR="00CE402B">
        <w:rPr>
          <w:rFonts w:ascii="Times New Roman" w:hAnsi="Times New Roman"/>
          <w:b/>
          <w:sz w:val="32"/>
          <w:szCs w:val="24"/>
        </w:rPr>
        <w:t xml:space="preserve">          </w:t>
      </w:r>
      <w:r>
        <w:rPr>
          <w:rFonts w:ascii="Times New Roman" w:hAnsi="Times New Roman"/>
          <w:b/>
          <w:sz w:val="32"/>
          <w:szCs w:val="24"/>
        </w:rPr>
        <w:t xml:space="preserve">        </w:t>
      </w:r>
      <w:r w:rsidR="00B57BAC">
        <w:rPr>
          <w:rFonts w:ascii="Times New Roman" w:hAnsi="Times New Roman"/>
          <w:b/>
          <w:sz w:val="32"/>
          <w:szCs w:val="24"/>
        </w:rPr>
        <w:t xml:space="preserve">Baseline           </w:t>
      </w:r>
      <w:r>
        <w:rPr>
          <w:rFonts w:ascii="Times New Roman" w:hAnsi="Times New Roman"/>
          <w:b/>
          <w:sz w:val="32"/>
          <w:szCs w:val="24"/>
        </w:rPr>
        <w:t xml:space="preserve">  </w:t>
      </w:r>
      <w:r w:rsidR="00B57BAC">
        <w:rPr>
          <w:rFonts w:ascii="Times New Roman" w:hAnsi="Times New Roman"/>
          <w:b/>
          <w:sz w:val="32"/>
          <w:szCs w:val="24"/>
        </w:rPr>
        <w:t>Target</w:t>
      </w:r>
    </w:p>
    <w:p w14:paraId="5484E71A" w14:textId="132D12CF" w:rsidR="00CE402B" w:rsidRDefault="00CE402B" w:rsidP="00B57BAC">
      <w:pPr>
        <w:ind w:right="-630"/>
        <w:rPr>
          <w:rFonts w:ascii="Times New Roman" w:hAnsi="Times New Roman"/>
          <w:b/>
          <w:sz w:val="32"/>
          <w:szCs w:val="24"/>
        </w:rPr>
      </w:pPr>
    </w:p>
    <w:p w14:paraId="7A2C5592" w14:textId="11DBB3DC" w:rsidR="00CE402B" w:rsidRDefault="00CE402B" w:rsidP="00B57BAC">
      <w:pPr>
        <w:ind w:right="-630"/>
        <w:rPr>
          <w:rFonts w:ascii="Times New Roman" w:hAnsi="Times New Roman"/>
          <w:b/>
          <w:sz w:val="32"/>
          <w:szCs w:val="24"/>
        </w:rPr>
      </w:pPr>
    </w:p>
    <w:p w14:paraId="348FAF1A" w14:textId="073D4A6C" w:rsidR="00CE402B" w:rsidRDefault="00CE402B" w:rsidP="00B57BAC">
      <w:pPr>
        <w:ind w:right="-630"/>
        <w:rPr>
          <w:rFonts w:ascii="Times New Roman" w:hAnsi="Times New Roman"/>
          <w:b/>
          <w:sz w:val="32"/>
          <w:szCs w:val="24"/>
        </w:rPr>
      </w:pPr>
    </w:p>
    <w:p w14:paraId="555CB9C5" w14:textId="75143607" w:rsidR="00CE402B"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79744" behindDoc="0" locked="0" layoutInCell="1" allowOverlap="1" wp14:anchorId="2BDA739F" wp14:editId="57A6784F">
                <wp:simplePos x="0" y="0"/>
                <wp:positionH relativeFrom="margin">
                  <wp:posOffset>5541458</wp:posOffset>
                </wp:positionH>
                <wp:positionV relativeFrom="paragraph">
                  <wp:posOffset>314694</wp:posOffset>
                </wp:positionV>
                <wp:extent cx="921840" cy="312420"/>
                <wp:effectExtent l="0" t="19367" r="11747" b="30798"/>
                <wp:wrapNone/>
                <wp:docPr id="13" name="Right Arrow 13"/>
                <wp:cNvGraphicFramePr/>
                <a:graphic xmlns:a="http://schemas.openxmlformats.org/drawingml/2006/main">
                  <a:graphicData uri="http://schemas.microsoft.com/office/word/2010/wordprocessingShape">
                    <wps:wsp>
                      <wps:cNvSpPr/>
                      <wps:spPr>
                        <a:xfrm rot="15645540">
                          <a:off x="0" y="0"/>
                          <a:ext cx="921840"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5598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436.35pt;margin-top:24.8pt;width:72.6pt;height:24.6pt;rotation:-6503858fd;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" adj="17940" fillcolor="#a5a5a5 [3206]" strokecolor="white [3201]" strokeweight="1.5pt">
                <w10:wrap anchorx="margin"/>
              </v:shape>
            </w:pict>
          </mc:Fallback>
        </mc:AlternateContent>
      </w:r>
      <w:r>
        <w:rPr>
          <w:rFonts w:ascii="Times New Roman" w:hAnsi="Times New Roman"/>
          <w:b/>
          <w:bCs/>
          <w:noProof/>
          <w:sz w:val="32"/>
          <w:szCs w:val="24"/>
        </w:rPr>
        <mc:AlternateContent>
          <mc:Choice Requires="wps">
            <w:drawing>
              <wp:anchor distT="0" distB="0" distL="114300" distR="114300" simplePos="0" relativeHeight="251675648" behindDoc="0" locked="0" layoutInCell="1" allowOverlap="1" wp14:anchorId="617638BD" wp14:editId="614A47B5">
                <wp:simplePos x="0" y="0"/>
                <wp:positionH relativeFrom="column">
                  <wp:posOffset>3457049</wp:posOffset>
                </wp:positionH>
                <wp:positionV relativeFrom="paragraph">
                  <wp:posOffset>278307</wp:posOffset>
                </wp:positionV>
                <wp:extent cx="1088598" cy="312420"/>
                <wp:effectExtent l="197485" t="0" r="233045" b="0"/>
                <wp:wrapNone/>
                <wp:docPr id="11" name="Right Arrow 11"/>
                <wp:cNvGraphicFramePr/>
                <a:graphic xmlns:a="http://schemas.openxmlformats.org/drawingml/2006/main">
                  <a:graphicData uri="http://schemas.microsoft.com/office/word/2010/wordprocessingShape">
                    <wps:wsp>
                      <wps:cNvSpPr/>
                      <wps:spPr>
                        <a:xfrm rot="18645475">
                          <a:off x="0" y="0"/>
                          <a:ext cx="1088598"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8772A" id="Right Arrow 11" o:spid="_x0000_s1026" type="#_x0000_t13" style="position:absolute;margin-left:272.2pt;margin-top:21.9pt;width:85.7pt;height:24.6pt;rotation:-3227129fd;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" adj="18500" fillcolor="#a5a5a5 [3206]" strokecolor="white [3201]" strokeweight="1.5pt"/>
            </w:pict>
          </mc:Fallback>
        </mc:AlternateContent>
      </w:r>
    </w:p>
    <w:p w14:paraId="4686F9BC" w14:textId="27AB21CE" w:rsidR="00CE402B" w:rsidRDefault="00CE402B" w:rsidP="00B57BAC">
      <w:pPr>
        <w:ind w:right="-630"/>
        <w:rPr>
          <w:rFonts w:ascii="Times New Roman" w:hAnsi="Times New Roman"/>
          <w:b/>
          <w:sz w:val="32"/>
          <w:szCs w:val="24"/>
        </w:rPr>
      </w:pPr>
    </w:p>
    <w:p w14:paraId="7F77183E" w14:textId="77777777" w:rsidR="00CE402B" w:rsidRDefault="00CE402B" w:rsidP="00CE402B">
      <w:pPr>
        <w:spacing w:after="0" w:line="240" w:lineRule="auto"/>
        <w:ind w:left="2880" w:right="-630"/>
        <w:rPr>
          <w:rFonts w:ascii="Times New Roman" w:hAnsi="Times New Roman"/>
          <w:sz w:val="32"/>
          <w:szCs w:val="24"/>
        </w:rPr>
      </w:pPr>
      <w:r w:rsidRPr="00CE402B">
        <w:rPr>
          <w:rFonts w:ascii="Times New Roman" w:hAnsi="Times New Roman"/>
          <w:sz w:val="32"/>
          <w:szCs w:val="24"/>
        </w:rPr>
        <w:t>Measured before the</w:t>
      </w:r>
      <w:r>
        <w:rPr>
          <w:rFonts w:ascii="Times New Roman" w:hAnsi="Times New Roman"/>
          <w:sz w:val="32"/>
          <w:szCs w:val="24"/>
        </w:rPr>
        <w:t xml:space="preserve"> </w:t>
      </w:r>
    </w:p>
    <w:p w14:paraId="5E3B4D69" w14:textId="759E09F2"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sz w:val="32"/>
          <w:szCs w:val="24"/>
        </w:rPr>
        <w:t>program starts</w:t>
      </w:r>
      <w:r>
        <w:rPr>
          <w:rFonts w:ascii="Times New Roman" w:hAnsi="Times New Roman"/>
          <w:sz w:val="32"/>
          <w:szCs w:val="24"/>
        </w:rPr>
        <w:t xml:space="preserve">          </w:t>
      </w:r>
      <w:r w:rsidR="00A42FD3">
        <w:rPr>
          <w:rFonts w:ascii="Times New Roman" w:hAnsi="Times New Roman"/>
          <w:sz w:val="32"/>
          <w:szCs w:val="24"/>
        </w:rPr>
        <w:t xml:space="preserve">                    Hope to reach this by</w:t>
      </w:r>
      <w:r>
        <w:rPr>
          <w:rFonts w:ascii="Times New Roman" w:hAnsi="Times New Roman"/>
          <w:sz w:val="32"/>
          <w:szCs w:val="24"/>
        </w:rPr>
        <w:t xml:space="preserve"> </w:t>
      </w:r>
      <w:r w:rsidR="00A42FD3">
        <w:rPr>
          <w:rFonts w:ascii="Times New Roman" w:hAnsi="Times New Roman"/>
          <w:sz w:val="32"/>
          <w:szCs w:val="24"/>
        </w:rPr>
        <w:t>the</w:t>
      </w:r>
      <w:r>
        <w:rPr>
          <w:rFonts w:ascii="Times New Roman" w:hAnsi="Times New Roman"/>
          <w:sz w:val="32"/>
          <w:szCs w:val="24"/>
        </w:rPr>
        <w:t xml:space="preserve">                       </w:t>
      </w:r>
    </w:p>
    <w:p w14:paraId="718E3AF3" w14:textId="106CF6D8" w:rsidR="00CE402B" w:rsidRDefault="00CE402B" w:rsidP="00A42FD3">
      <w:pPr>
        <w:spacing w:after="0" w:line="240" w:lineRule="auto"/>
        <w:ind w:left="2880" w:right="-1440"/>
        <w:rPr>
          <w:rFonts w:ascii="Times New Roman" w:hAnsi="Times New Roman"/>
          <w:sz w:val="32"/>
          <w:szCs w:val="24"/>
        </w:rPr>
      </w:pPr>
      <w:r w:rsidRPr="00CE402B">
        <w:rPr>
          <w:rFonts w:ascii="Times New Roman" w:hAnsi="Times New Roman"/>
          <w:sz w:val="32"/>
          <w:szCs w:val="24"/>
        </w:rPr>
        <w:t xml:space="preserve">(sometimes during a </w:t>
      </w:r>
      <w:r w:rsidR="00A42FD3">
        <w:rPr>
          <w:rFonts w:ascii="Times New Roman" w:hAnsi="Times New Roman"/>
          <w:sz w:val="32"/>
          <w:szCs w:val="24"/>
        </w:rPr>
        <w:t xml:space="preserve">                   end of the project/activity</w:t>
      </w:r>
    </w:p>
    <w:p w14:paraId="1644496F" w14:textId="2C91F17D"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i/>
          <w:sz w:val="32"/>
          <w:szCs w:val="24"/>
        </w:rPr>
        <w:lastRenderedPageBreak/>
        <w:t>baseline survey</w:t>
      </w:r>
      <w:r w:rsidRPr="00CE402B">
        <w:rPr>
          <w:rFonts w:ascii="Times New Roman" w:hAnsi="Times New Roman"/>
          <w:sz w:val="32"/>
          <w:szCs w:val="24"/>
        </w:rPr>
        <w:t>)</w:t>
      </w:r>
      <w:r w:rsidR="00A42FD3">
        <w:rPr>
          <w:rFonts w:ascii="Times New Roman" w:hAnsi="Times New Roman"/>
          <w:sz w:val="32"/>
          <w:szCs w:val="24"/>
        </w:rPr>
        <w:t xml:space="preserve">                           </w:t>
      </w:r>
      <w:r w:rsidR="00A42FD3" w:rsidRPr="00A42FD3">
        <w:rPr>
          <w:rFonts w:ascii="Times New Roman" w:hAnsi="Times New Roman"/>
          <w:sz w:val="32"/>
          <w:szCs w:val="24"/>
        </w:rPr>
        <w:t>(sometimes measured</w:t>
      </w:r>
    </w:p>
    <w:p w14:paraId="75EA12E3" w14:textId="2E7FD689" w:rsidR="00A42FD3" w:rsidRPr="00A42FD3" w:rsidRDefault="00A42FD3" w:rsidP="00A42FD3">
      <w:pPr>
        <w:spacing w:after="0" w:line="240" w:lineRule="auto"/>
        <w:ind w:left="2880" w:right="-1170"/>
        <w:rPr>
          <w:rFonts w:ascii="Times New Roman" w:hAnsi="Times New Roman"/>
          <w:sz w:val="32"/>
          <w:szCs w:val="24"/>
        </w:rPr>
      </w:pP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t xml:space="preserve">        </w:t>
      </w:r>
      <w:r w:rsidRPr="00A42FD3">
        <w:rPr>
          <w:rFonts w:ascii="Times New Roman" w:hAnsi="Times New Roman"/>
          <w:sz w:val="32"/>
          <w:szCs w:val="24"/>
        </w:rPr>
        <w:t xml:space="preserve">during an </w:t>
      </w:r>
      <w:r w:rsidRPr="00A42FD3">
        <w:rPr>
          <w:rFonts w:ascii="Times New Roman" w:hAnsi="Times New Roman"/>
          <w:i/>
          <w:sz w:val="32"/>
          <w:szCs w:val="24"/>
        </w:rPr>
        <w:t>endline survey</w:t>
      </w:r>
      <w:r w:rsidRPr="00A42FD3">
        <w:rPr>
          <w:rFonts w:ascii="Times New Roman" w:hAnsi="Times New Roman"/>
          <w:sz w:val="32"/>
          <w:szCs w:val="24"/>
        </w:rPr>
        <w:t>)</w:t>
      </w:r>
    </w:p>
    <w:sectPr w:rsidR="00A42FD3" w:rsidRPr="00A42FD3" w:rsidSect="00543A66">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BF68" w14:textId="77777777" w:rsidR="00EE7391" w:rsidRDefault="00EE7391">
      <w:pPr>
        <w:spacing w:after="0" w:line="240" w:lineRule="auto"/>
      </w:pPr>
      <w:r>
        <w:separator/>
      </w:r>
    </w:p>
  </w:endnote>
  <w:endnote w:type="continuationSeparator" w:id="0">
    <w:p w14:paraId="5497BCBD" w14:textId="77777777" w:rsidR="00EE7391" w:rsidRDefault="00EE7391">
      <w:pPr>
        <w:spacing w:after="0" w:line="240" w:lineRule="auto"/>
      </w:pPr>
      <w:r>
        <w:continuationSeparator/>
      </w:r>
    </w:p>
  </w:endnote>
  <w:endnote w:type="continuationNotice" w:id="1">
    <w:p w14:paraId="49D96031" w14:textId="77777777" w:rsidR="00EE7391" w:rsidRDefault="00EE7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70626" w14:textId="77777777" w:rsidR="00EE7391" w:rsidRDefault="00EE7391">
      <w:pPr>
        <w:spacing w:after="0" w:line="240" w:lineRule="auto"/>
      </w:pPr>
      <w:r>
        <w:separator/>
      </w:r>
    </w:p>
  </w:footnote>
  <w:footnote w:type="continuationSeparator" w:id="0">
    <w:p w14:paraId="73546047" w14:textId="77777777" w:rsidR="00EE7391" w:rsidRDefault="00EE7391">
      <w:pPr>
        <w:spacing w:after="0" w:line="240" w:lineRule="auto"/>
      </w:pPr>
      <w:r>
        <w:continuationSeparator/>
      </w:r>
    </w:p>
  </w:footnote>
  <w:footnote w:type="continuationNotice" w:id="1">
    <w:p w14:paraId="6DDE1696" w14:textId="77777777" w:rsidR="00EE7391" w:rsidRDefault="00EE73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1AED"/>
    <w:multiLevelType w:val="hybridMultilevel"/>
    <w:tmpl w:val="54B2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67AE2"/>
    <w:multiLevelType w:val="hybridMultilevel"/>
    <w:tmpl w:val="156AE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10461"/>
    <w:multiLevelType w:val="hybridMultilevel"/>
    <w:tmpl w:val="6816B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24A33"/>
    <w:multiLevelType w:val="hybridMultilevel"/>
    <w:tmpl w:val="44BE798C"/>
    <w:lvl w:ilvl="0" w:tplc="FD8C9576">
      <w:start w:val="1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952A2"/>
    <w:multiLevelType w:val="hybridMultilevel"/>
    <w:tmpl w:val="EB76B2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CC5"/>
    <w:rsid w:val="000C533B"/>
    <w:rsid w:val="000E27DC"/>
    <w:rsid w:val="00110B69"/>
    <w:rsid w:val="00113397"/>
    <w:rsid w:val="00131C6A"/>
    <w:rsid w:val="00147D25"/>
    <w:rsid w:val="001578F4"/>
    <w:rsid w:val="00190B04"/>
    <w:rsid w:val="001A36E7"/>
    <w:rsid w:val="001E60A8"/>
    <w:rsid w:val="00240E3B"/>
    <w:rsid w:val="0029061F"/>
    <w:rsid w:val="00296EC5"/>
    <w:rsid w:val="00320DAB"/>
    <w:rsid w:val="003618C4"/>
    <w:rsid w:val="00494C2E"/>
    <w:rsid w:val="004B57FD"/>
    <w:rsid w:val="00513EC9"/>
    <w:rsid w:val="00543A66"/>
    <w:rsid w:val="005570DC"/>
    <w:rsid w:val="00575B92"/>
    <w:rsid w:val="005A3B49"/>
    <w:rsid w:val="005C7949"/>
    <w:rsid w:val="005D67D6"/>
    <w:rsid w:val="007A3573"/>
    <w:rsid w:val="007A77FA"/>
    <w:rsid w:val="007F1CC5"/>
    <w:rsid w:val="00844EEA"/>
    <w:rsid w:val="008E5271"/>
    <w:rsid w:val="00997747"/>
    <w:rsid w:val="009A06DF"/>
    <w:rsid w:val="009A753A"/>
    <w:rsid w:val="009C110B"/>
    <w:rsid w:val="00A42FD3"/>
    <w:rsid w:val="00A811A5"/>
    <w:rsid w:val="00A867B0"/>
    <w:rsid w:val="00B20EFF"/>
    <w:rsid w:val="00B57BAC"/>
    <w:rsid w:val="00BE2368"/>
    <w:rsid w:val="00BF2458"/>
    <w:rsid w:val="00C04F07"/>
    <w:rsid w:val="00C55802"/>
    <w:rsid w:val="00C61DA7"/>
    <w:rsid w:val="00CE402B"/>
    <w:rsid w:val="00D01A2E"/>
    <w:rsid w:val="00D46A2B"/>
    <w:rsid w:val="00D65820"/>
    <w:rsid w:val="00DE1817"/>
    <w:rsid w:val="00E135F9"/>
    <w:rsid w:val="00E166C0"/>
    <w:rsid w:val="00E36638"/>
    <w:rsid w:val="00E4385E"/>
    <w:rsid w:val="00E67EA6"/>
    <w:rsid w:val="00E72AB7"/>
    <w:rsid w:val="00EE7391"/>
    <w:rsid w:val="00F30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5A04"/>
  <w15:chartTrackingRefBased/>
  <w15:docId w15:val="{07C3C6A3-3EAA-4EA8-B54A-4076CE38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CC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C5"/>
    <w:pPr>
      <w:ind w:left="720"/>
      <w:contextualSpacing/>
    </w:pPr>
  </w:style>
  <w:style w:type="paragraph" w:styleId="Header">
    <w:name w:val="header"/>
    <w:basedOn w:val="Normal"/>
    <w:link w:val="HeaderChar"/>
    <w:uiPriority w:val="99"/>
    <w:unhideWhenUsed/>
    <w:rsid w:val="007F1CC5"/>
    <w:pPr>
      <w:tabs>
        <w:tab w:val="center" w:pos="4513"/>
        <w:tab w:val="right" w:pos="9026"/>
      </w:tabs>
    </w:pPr>
  </w:style>
  <w:style w:type="character" w:customStyle="1" w:styleId="HeaderChar">
    <w:name w:val="Header Char"/>
    <w:basedOn w:val="DefaultParagraphFont"/>
    <w:link w:val="Header"/>
    <w:uiPriority w:val="99"/>
    <w:rsid w:val="007F1CC5"/>
    <w:rPr>
      <w:rFonts w:ascii="Calibri" w:eastAsia="Calibri" w:hAnsi="Calibri" w:cs="Times New Roman"/>
    </w:rPr>
  </w:style>
  <w:style w:type="paragraph" w:styleId="Footer">
    <w:name w:val="footer"/>
    <w:basedOn w:val="Normal"/>
    <w:link w:val="FooterChar"/>
    <w:uiPriority w:val="99"/>
    <w:unhideWhenUsed/>
    <w:rsid w:val="0029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61F"/>
    <w:rPr>
      <w:rFonts w:ascii="Calibri" w:eastAsia="Calibri" w:hAnsi="Calibri" w:cs="Times New Roman"/>
    </w:rPr>
  </w:style>
  <w:style w:type="character" w:styleId="Hyperlink">
    <w:name w:val="Hyperlink"/>
    <w:basedOn w:val="DefaultParagraphFont"/>
    <w:uiPriority w:val="99"/>
    <w:unhideWhenUsed/>
    <w:rsid w:val="00E4385E"/>
    <w:rPr>
      <w:color w:val="0563C1" w:themeColor="hyperlink"/>
      <w:u w:val="single"/>
    </w:rPr>
  </w:style>
  <w:style w:type="paragraph" w:styleId="BalloonText">
    <w:name w:val="Balloon Text"/>
    <w:basedOn w:val="Normal"/>
    <w:link w:val="BalloonTextChar"/>
    <w:uiPriority w:val="99"/>
    <w:semiHidden/>
    <w:unhideWhenUsed/>
    <w:rsid w:val="00C04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F07"/>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97747"/>
    <w:rPr>
      <w:sz w:val="16"/>
      <w:szCs w:val="16"/>
    </w:rPr>
  </w:style>
  <w:style w:type="paragraph" w:styleId="CommentText">
    <w:name w:val="annotation text"/>
    <w:basedOn w:val="Normal"/>
    <w:link w:val="CommentTextChar"/>
    <w:uiPriority w:val="99"/>
    <w:semiHidden/>
    <w:unhideWhenUsed/>
    <w:rsid w:val="00997747"/>
    <w:pPr>
      <w:spacing w:line="240" w:lineRule="auto"/>
    </w:pPr>
    <w:rPr>
      <w:sz w:val="20"/>
      <w:szCs w:val="20"/>
    </w:rPr>
  </w:style>
  <w:style w:type="character" w:customStyle="1" w:styleId="CommentTextChar">
    <w:name w:val="Comment Text Char"/>
    <w:basedOn w:val="DefaultParagraphFont"/>
    <w:link w:val="CommentText"/>
    <w:uiPriority w:val="99"/>
    <w:semiHidden/>
    <w:rsid w:val="009977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97747"/>
    <w:rPr>
      <w:b/>
      <w:bCs/>
    </w:rPr>
  </w:style>
  <w:style w:type="character" w:customStyle="1" w:styleId="CommentSubjectChar">
    <w:name w:val="Comment Subject Char"/>
    <w:basedOn w:val="CommentTextChar"/>
    <w:link w:val="CommentSubject"/>
    <w:uiPriority w:val="99"/>
    <w:semiHidden/>
    <w:rsid w:val="00997747"/>
    <w:rPr>
      <w:rFonts w:ascii="Calibri" w:eastAsia="Calibri" w:hAnsi="Calibri" w:cs="Times New Roman"/>
      <w:b/>
      <w:bCs/>
      <w:sz w:val="20"/>
      <w:szCs w:val="20"/>
    </w:rPr>
  </w:style>
  <w:style w:type="paragraph" w:styleId="NormalWeb">
    <w:name w:val="Normal (Web)"/>
    <w:basedOn w:val="Normal"/>
    <w:uiPriority w:val="99"/>
    <w:semiHidden/>
    <w:unhideWhenUsed/>
    <w:rsid w:val="0099774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977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753860">
      <w:bodyDiv w:val="1"/>
      <w:marLeft w:val="0"/>
      <w:marRight w:val="0"/>
      <w:marTop w:val="0"/>
      <w:marBottom w:val="0"/>
      <w:divBdr>
        <w:top w:val="none" w:sz="0" w:space="0" w:color="auto"/>
        <w:left w:val="none" w:sz="0" w:space="0" w:color="auto"/>
        <w:bottom w:val="none" w:sz="0" w:space="0" w:color="auto"/>
        <w:right w:val="none" w:sz="0" w:space="0" w:color="auto"/>
      </w:divBdr>
    </w:div>
    <w:div w:id="894390170">
      <w:bodyDiv w:val="1"/>
      <w:marLeft w:val="0"/>
      <w:marRight w:val="0"/>
      <w:marTop w:val="0"/>
      <w:marBottom w:val="0"/>
      <w:divBdr>
        <w:top w:val="none" w:sz="0" w:space="0" w:color="auto"/>
        <w:left w:val="none" w:sz="0" w:space="0" w:color="auto"/>
        <w:bottom w:val="none" w:sz="0" w:space="0" w:color="auto"/>
        <w:right w:val="none" w:sz="0" w:space="0" w:color="auto"/>
      </w:divBdr>
    </w:div>
    <w:div w:id="133942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Jemima Botchey | GNBCC</cp:lastModifiedBy>
  <cp:revision>3</cp:revision>
  <cp:lastPrinted>2023-03-15T12:39:00Z</cp:lastPrinted>
  <dcterms:created xsi:type="dcterms:W3CDTF">2025-04-14T14:40:00Z</dcterms:created>
  <dcterms:modified xsi:type="dcterms:W3CDTF">2025-04-15T06:53:00Z</dcterms:modified>
</cp:coreProperties>
</file>